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AB2923" w:rsidRPr="00FC43E9" w:rsidTr="003241B4">
        <w:trPr>
          <w:cantSplit/>
        </w:trPr>
        <w:tc>
          <w:tcPr>
            <w:tcW w:w="4320" w:type="dxa"/>
          </w:tcPr>
          <w:p w:rsidR="00AB2923" w:rsidRPr="00FC43E9" w:rsidRDefault="00AB2923" w:rsidP="003241B4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AB2923" w:rsidRPr="00FC43E9" w:rsidRDefault="00AB2923" w:rsidP="003241B4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FC43E9">
              <w:rPr>
                <w:rFonts w:ascii="TimBashk" w:hAnsi="TimBashk"/>
                <w:bCs/>
                <w:sz w:val="18"/>
                <w:szCs w:val="18"/>
              </w:rPr>
              <w:t xml:space="preserve">       БАШ</w:t>
            </w:r>
            <w:proofErr w:type="gramStart"/>
            <w:r w:rsidRPr="00FC43E9">
              <w:rPr>
                <w:rFonts w:ascii="TimBashk" w:hAnsi="TimBashk"/>
                <w:bCs/>
                <w:sz w:val="18"/>
                <w:szCs w:val="18"/>
              </w:rPr>
              <w:t>?О</w:t>
            </w:r>
            <w:proofErr w:type="gramEnd"/>
            <w:r w:rsidRPr="00FC43E9">
              <w:rPr>
                <w:rFonts w:ascii="TimBashk" w:hAnsi="TimBashk"/>
                <w:bCs/>
                <w:sz w:val="18"/>
                <w:szCs w:val="18"/>
              </w:rPr>
              <w:t>РТОСТАН РЕСПУБЛИКА№Ы</w:t>
            </w:r>
          </w:p>
          <w:p w:rsidR="00AB2923" w:rsidRPr="00FC43E9" w:rsidRDefault="00AB2923" w:rsidP="003241B4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FC43E9">
              <w:rPr>
                <w:rFonts w:ascii="TimBashk" w:hAnsi="TimBashk"/>
                <w:bCs/>
                <w:sz w:val="18"/>
                <w:szCs w:val="18"/>
              </w:rPr>
              <w:t>М</w:t>
            </w:r>
            <w:proofErr w:type="gramStart"/>
            <w:r w:rsidRPr="00FC43E9">
              <w:rPr>
                <w:rFonts w:ascii="TimBashk" w:hAnsi="TimBashk"/>
                <w:bCs/>
                <w:sz w:val="18"/>
                <w:szCs w:val="18"/>
              </w:rPr>
              <w:t>»С</w:t>
            </w:r>
            <w:proofErr w:type="gramEnd"/>
            <w:r w:rsidRPr="00FC43E9">
              <w:rPr>
                <w:rFonts w:ascii="TimBashk" w:hAnsi="TimBashk"/>
                <w:bCs/>
                <w:sz w:val="18"/>
                <w:szCs w:val="18"/>
              </w:rPr>
              <w:t>ЕТЛЕ РАЙОНЫ</w:t>
            </w:r>
          </w:p>
          <w:p w:rsidR="00AB2923" w:rsidRPr="00FC43E9" w:rsidRDefault="00AB2923" w:rsidP="003241B4">
            <w:pPr>
              <w:pStyle w:val="4"/>
              <w:rPr>
                <w:b w:val="0"/>
                <w:sz w:val="18"/>
                <w:szCs w:val="18"/>
              </w:rPr>
            </w:pPr>
            <w:r w:rsidRPr="00FC43E9">
              <w:rPr>
                <w:b w:val="0"/>
                <w:sz w:val="18"/>
                <w:szCs w:val="18"/>
              </w:rPr>
              <w:t>МУНИЦИПАЛЬ РАЙОНЫНЫ*</w:t>
            </w:r>
          </w:p>
          <w:p w:rsidR="00AB2923" w:rsidRPr="00FC43E9" w:rsidRDefault="00AB2923" w:rsidP="003241B4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FC43E9">
              <w:rPr>
                <w:rFonts w:ascii="TimBashk" w:hAnsi="TimBashk"/>
                <w:sz w:val="18"/>
                <w:szCs w:val="18"/>
              </w:rPr>
              <w:t>ЙОНОС  АУЫЛ СОВЕТЫ</w:t>
            </w:r>
          </w:p>
          <w:p w:rsidR="00AB2923" w:rsidRPr="00FC43E9" w:rsidRDefault="00AB2923" w:rsidP="003241B4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FC43E9">
              <w:rPr>
                <w:rFonts w:ascii="TimBashk" w:hAnsi="TimBashk"/>
                <w:sz w:val="18"/>
                <w:szCs w:val="18"/>
              </w:rPr>
              <w:t>АУЫЛ БИ</w:t>
            </w:r>
            <w:proofErr w:type="gramStart"/>
            <w:r w:rsidRPr="00FC43E9">
              <w:rPr>
                <w:rFonts w:ascii="TimBashk" w:hAnsi="TimBashk"/>
                <w:sz w:val="18"/>
                <w:szCs w:val="18"/>
              </w:rPr>
              <w:t>Л»</w:t>
            </w:r>
            <w:proofErr w:type="gramEnd"/>
            <w:r w:rsidRPr="00FC43E9">
              <w:rPr>
                <w:rFonts w:ascii="TimBashk" w:hAnsi="TimBashk"/>
                <w:sz w:val="18"/>
                <w:szCs w:val="18"/>
              </w:rPr>
              <w:t>М»№Е</w:t>
            </w:r>
          </w:p>
          <w:p w:rsidR="00AB2923" w:rsidRPr="00FC43E9" w:rsidRDefault="00AB2923" w:rsidP="003241B4">
            <w:pPr>
              <w:pStyle w:val="4"/>
              <w:rPr>
                <w:b w:val="0"/>
                <w:sz w:val="18"/>
                <w:szCs w:val="18"/>
              </w:rPr>
            </w:pPr>
            <w:r w:rsidRPr="00FC43E9">
              <w:rPr>
                <w:b w:val="0"/>
                <w:sz w:val="18"/>
                <w:szCs w:val="18"/>
              </w:rPr>
              <w:t>СОВЕТЫ</w:t>
            </w:r>
          </w:p>
        </w:tc>
        <w:tc>
          <w:tcPr>
            <w:tcW w:w="1717" w:type="dxa"/>
          </w:tcPr>
          <w:p w:rsidR="00AB2923" w:rsidRPr="00FC43E9" w:rsidRDefault="00AB2923" w:rsidP="003241B4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0580" cy="1028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B2923" w:rsidRPr="00FC43E9" w:rsidRDefault="00AB2923" w:rsidP="003241B4">
            <w:pPr>
              <w:jc w:val="center"/>
              <w:rPr>
                <w:bCs/>
                <w:sz w:val="18"/>
                <w:szCs w:val="18"/>
              </w:rPr>
            </w:pPr>
          </w:p>
          <w:p w:rsidR="00AB2923" w:rsidRPr="00FC43E9" w:rsidRDefault="00AB2923" w:rsidP="003241B4">
            <w:pPr>
              <w:jc w:val="center"/>
              <w:rPr>
                <w:bCs/>
                <w:sz w:val="18"/>
                <w:szCs w:val="18"/>
              </w:rPr>
            </w:pPr>
            <w:r w:rsidRPr="00FC43E9">
              <w:rPr>
                <w:bCs/>
                <w:sz w:val="18"/>
                <w:szCs w:val="18"/>
              </w:rPr>
              <w:t>СОВЕТ</w:t>
            </w:r>
          </w:p>
          <w:p w:rsidR="00AB2923" w:rsidRPr="00FC43E9" w:rsidRDefault="00AB2923" w:rsidP="003241B4">
            <w:pPr>
              <w:jc w:val="center"/>
              <w:rPr>
                <w:bCs/>
                <w:sz w:val="18"/>
                <w:szCs w:val="18"/>
              </w:rPr>
            </w:pPr>
            <w:r w:rsidRPr="00FC43E9">
              <w:rPr>
                <w:bCs/>
                <w:sz w:val="18"/>
                <w:szCs w:val="18"/>
              </w:rPr>
              <w:t>СЕЛЬСКОГО ПОСЕЛЕНИЯ</w:t>
            </w:r>
          </w:p>
          <w:p w:rsidR="00AB2923" w:rsidRPr="00FC43E9" w:rsidRDefault="00AB2923" w:rsidP="003241B4">
            <w:pPr>
              <w:jc w:val="center"/>
              <w:rPr>
                <w:bCs/>
                <w:sz w:val="18"/>
                <w:szCs w:val="18"/>
              </w:rPr>
            </w:pPr>
            <w:r w:rsidRPr="00FC43E9">
              <w:rPr>
                <w:bCs/>
                <w:sz w:val="18"/>
                <w:szCs w:val="18"/>
              </w:rPr>
              <w:t>ЮНУСОВСКИЙ СЕЛЬСОВЕТ</w:t>
            </w:r>
          </w:p>
          <w:p w:rsidR="00AB2923" w:rsidRPr="00FC43E9" w:rsidRDefault="00AB2923" w:rsidP="003241B4">
            <w:pPr>
              <w:jc w:val="center"/>
              <w:rPr>
                <w:bCs/>
                <w:sz w:val="18"/>
                <w:szCs w:val="18"/>
              </w:rPr>
            </w:pPr>
            <w:r w:rsidRPr="00FC43E9">
              <w:rPr>
                <w:bCs/>
                <w:sz w:val="18"/>
                <w:szCs w:val="18"/>
              </w:rPr>
              <w:t>МУНИЦИПАЛЬНОГО РАЙОНА</w:t>
            </w:r>
          </w:p>
          <w:p w:rsidR="00AB2923" w:rsidRPr="00FC43E9" w:rsidRDefault="00AB2923" w:rsidP="003241B4">
            <w:pPr>
              <w:jc w:val="center"/>
              <w:rPr>
                <w:bCs/>
                <w:sz w:val="18"/>
                <w:szCs w:val="18"/>
              </w:rPr>
            </w:pPr>
            <w:r w:rsidRPr="00FC43E9">
              <w:rPr>
                <w:bCs/>
                <w:sz w:val="18"/>
                <w:szCs w:val="18"/>
              </w:rPr>
              <w:t>МЕЧЕТЛИНСКИЙ РАЙОН</w:t>
            </w:r>
          </w:p>
          <w:p w:rsidR="00AB2923" w:rsidRPr="00FC43E9" w:rsidRDefault="00AB2923" w:rsidP="003241B4">
            <w:pPr>
              <w:jc w:val="center"/>
              <w:rPr>
                <w:bCs/>
                <w:sz w:val="18"/>
                <w:szCs w:val="18"/>
              </w:rPr>
            </w:pPr>
            <w:r w:rsidRPr="00FC43E9">
              <w:rPr>
                <w:bCs/>
                <w:sz w:val="18"/>
                <w:szCs w:val="18"/>
              </w:rPr>
              <w:t>РЕСПУБЛИКИ  БАШКОРТОСТАН</w:t>
            </w:r>
          </w:p>
          <w:p w:rsidR="00AB2923" w:rsidRPr="00FC43E9" w:rsidRDefault="00AB2923" w:rsidP="003241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2923" w:rsidRPr="00FC43E9" w:rsidRDefault="00AB2923" w:rsidP="00AB2923">
      <w:pPr>
        <w:rPr>
          <w:sz w:val="22"/>
          <w:szCs w:val="22"/>
        </w:rPr>
      </w:pPr>
      <w:r>
        <w:rPr>
          <w:rFonts w:ascii="TimBashk" w:hAnsi="TimBashk"/>
          <w:sz w:val="18"/>
          <w:szCs w:val="18"/>
        </w:rPr>
        <w:t xml:space="preserve"> </w:t>
      </w:r>
    </w:p>
    <w:p w:rsidR="00AB2923" w:rsidRPr="00AE3C47" w:rsidRDefault="00AB2923" w:rsidP="00AB2923">
      <w:pPr>
        <w:rPr>
          <w:rFonts w:ascii="Bash" w:hAnsi="Bash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4290" t="30480" r="3238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B2923" w:rsidRDefault="00AB2923" w:rsidP="00AB2923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                                   РЕШЕНИЕ</w:t>
      </w:r>
    </w:p>
    <w:p w:rsidR="00AB2923" w:rsidRDefault="00AB2923" w:rsidP="00AB2923">
      <w:pPr>
        <w:ind w:left="624"/>
        <w:jc w:val="center"/>
        <w:rPr>
          <w:sz w:val="28"/>
          <w:szCs w:val="28"/>
        </w:rPr>
      </w:pPr>
    </w:p>
    <w:p w:rsidR="00AB2923" w:rsidRPr="00395DC8" w:rsidRDefault="00AB2923" w:rsidP="00AB2923">
      <w:pPr>
        <w:tabs>
          <w:tab w:val="left" w:pos="6600"/>
        </w:tabs>
        <w:ind w:left="624"/>
        <w:rPr>
          <w:b/>
        </w:rPr>
      </w:pPr>
      <w:r w:rsidRPr="00395DC8">
        <w:rPr>
          <w:b/>
        </w:rPr>
        <w:t xml:space="preserve">22 декабрь  2017 й                         №  128                                  от 22 декабря 2017 г.  </w:t>
      </w:r>
    </w:p>
    <w:p w:rsidR="00AB2923" w:rsidRPr="00395DC8" w:rsidRDefault="00AB2923" w:rsidP="00AB2923">
      <w:pPr>
        <w:tabs>
          <w:tab w:val="left" w:pos="6600"/>
        </w:tabs>
        <w:ind w:left="624"/>
        <w:rPr>
          <w:b/>
        </w:rPr>
      </w:pPr>
    </w:p>
    <w:p w:rsidR="00AB2923" w:rsidRPr="00395DC8" w:rsidRDefault="00AB2923" w:rsidP="00AB2923">
      <w:pPr>
        <w:rPr>
          <w:b/>
          <w:bCs/>
        </w:rPr>
      </w:pPr>
    </w:p>
    <w:p w:rsidR="00AB2923" w:rsidRPr="00395DC8" w:rsidRDefault="00AB2923" w:rsidP="00AB2923">
      <w:pPr>
        <w:jc w:val="center"/>
        <w:rPr>
          <w:b/>
        </w:rPr>
      </w:pPr>
      <w:r w:rsidRPr="00395DC8">
        <w:rPr>
          <w:b/>
        </w:rPr>
        <w:t xml:space="preserve">О бюджете сельского поселения </w:t>
      </w:r>
      <w:proofErr w:type="spellStart"/>
      <w:r w:rsidRPr="00395DC8">
        <w:rPr>
          <w:b/>
        </w:rPr>
        <w:t>Юнусовский</w:t>
      </w:r>
      <w:proofErr w:type="spellEnd"/>
      <w:r w:rsidRPr="00395DC8">
        <w:rPr>
          <w:b/>
        </w:rPr>
        <w:t xml:space="preserve"> сельсовет</w:t>
      </w:r>
    </w:p>
    <w:p w:rsidR="00AB2923" w:rsidRPr="00395DC8" w:rsidRDefault="00AB2923" w:rsidP="00AB2923">
      <w:pPr>
        <w:jc w:val="center"/>
        <w:rPr>
          <w:b/>
        </w:rPr>
      </w:pPr>
      <w:r w:rsidRPr="00395DC8">
        <w:rPr>
          <w:b/>
        </w:rPr>
        <w:t xml:space="preserve">муниципального района </w:t>
      </w:r>
      <w:proofErr w:type="spellStart"/>
      <w:r w:rsidRPr="00395DC8">
        <w:rPr>
          <w:b/>
        </w:rPr>
        <w:t>Мечетлинский</w:t>
      </w:r>
      <w:proofErr w:type="spellEnd"/>
      <w:r w:rsidRPr="00395DC8">
        <w:rPr>
          <w:b/>
        </w:rPr>
        <w:t xml:space="preserve"> район Республики Башкортостан</w:t>
      </w:r>
    </w:p>
    <w:p w:rsidR="00AB2923" w:rsidRPr="00395DC8" w:rsidRDefault="00AB2923" w:rsidP="00AB2923">
      <w:pPr>
        <w:jc w:val="center"/>
        <w:rPr>
          <w:b/>
        </w:rPr>
      </w:pPr>
      <w:r w:rsidRPr="00395DC8">
        <w:rPr>
          <w:b/>
        </w:rPr>
        <w:t>на 2018 год и на плановый период 2019 и 2020 годов</w:t>
      </w:r>
    </w:p>
    <w:p w:rsidR="00AB2923" w:rsidRPr="00395DC8" w:rsidRDefault="00AB2923" w:rsidP="00AB2923">
      <w:pPr>
        <w:jc w:val="center"/>
        <w:rPr>
          <w:b/>
        </w:rPr>
      </w:pPr>
      <w:r w:rsidRPr="00395DC8">
        <w:rPr>
          <w:b/>
        </w:rPr>
        <w:t xml:space="preserve"> </w:t>
      </w:r>
    </w:p>
    <w:p w:rsidR="00AB2923" w:rsidRPr="00395DC8" w:rsidRDefault="00AB2923" w:rsidP="00AB2923">
      <w:pPr>
        <w:spacing w:line="276" w:lineRule="auto"/>
        <w:jc w:val="both"/>
        <w:rPr>
          <w:bCs/>
        </w:rPr>
      </w:pPr>
      <w:r w:rsidRPr="00395DC8">
        <w:t xml:space="preserve">       </w:t>
      </w:r>
      <w:r w:rsidRPr="00395DC8">
        <w:rPr>
          <w:bCs/>
        </w:rPr>
        <w:t xml:space="preserve">   Совет сельского поселения </w:t>
      </w:r>
      <w:proofErr w:type="spellStart"/>
      <w:r w:rsidRPr="00395DC8">
        <w:rPr>
          <w:bCs/>
        </w:rPr>
        <w:t>Юнусовский</w:t>
      </w:r>
      <w:proofErr w:type="spellEnd"/>
      <w:r w:rsidRPr="00395DC8">
        <w:rPr>
          <w:bCs/>
        </w:rPr>
        <w:t xml:space="preserve"> сельсовет муниципального района </w:t>
      </w:r>
      <w:proofErr w:type="spellStart"/>
      <w:r w:rsidRPr="00395DC8">
        <w:rPr>
          <w:bCs/>
        </w:rPr>
        <w:t>Мечетлинский</w:t>
      </w:r>
      <w:proofErr w:type="spellEnd"/>
      <w:r w:rsidRPr="00395DC8">
        <w:rPr>
          <w:bCs/>
        </w:rPr>
        <w:t xml:space="preserve"> район Республики Башкортостан </w:t>
      </w:r>
      <w:r w:rsidRPr="00395DC8">
        <w:rPr>
          <w:b/>
          <w:bCs/>
        </w:rPr>
        <w:t>решил</w:t>
      </w:r>
      <w:r w:rsidRPr="00395DC8">
        <w:rPr>
          <w:bCs/>
        </w:rPr>
        <w:t>:</w:t>
      </w:r>
    </w:p>
    <w:p w:rsidR="00AB2923" w:rsidRPr="00395DC8" w:rsidRDefault="00AB2923" w:rsidP="00AB2923">
      <w:pPr>
        <w:numPr>
          <w:ilvl w:val="0"/>
          <w:numId w:val="1"/>
        </w:numPr>
        <w:tabs>
          <w:tab w:val="clear" w:pos="1785"/>
          <w:tab w:val="num" w:pos="0"/>
          <w:tab w:val="num" w:pos="993"/>
        </w:tabs>
        <w:spacing w:line="276" w:lineRule="auto"/>
        <w:ind w:left="0" w:firstLine="720"/>
        <w:jc w:val="both"/>
      </w:pPr>
      <w:r w:rsidRPr="00395DC8">
        <w:t xml:space="preserve">Утвердить основные характеристики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на</w:t>
      </w:r>
      <w:r w:rsidRPr="00395DC8">
        <w:rPr>
          <w:noProof/>
        </w:rPr>
        <w:t xml:space="preserve"> 2018</w:t>
      </w:r>
      <w:r w:rsidRPr="00395DC8">
        <w:t xml:space="preserve"> год: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    общий объем  доходов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в сумме  1874,4 тысяч рублей;     </w:t>
      </w:r>
    </w:p>
    <w:p w:rsidR="00AB2923" w:rsidRPr="00395DC8" w:rsidRDefault="00AB2923" w:rsidP="00AB2923">
      <w:pPr>
        <w:spacing w:line="276" w:lineRule="auto"/>
        <w:ind w:left="100"/>
        <w:jc w:val="both"/>
      </w:pPr>
      <w:r w:rsidRPr="00395DC8">
        <w:t xml:space="preserve">           общий объем  расходов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в сумме  1874,4 тысяч рублей; </w:t>
      </w:r>
    </w:p>
    <w:p w:rsidR="00AB2923" w:rsidRPr="00395DC8" w:rsidRDefault="00AB2923" w:rsidP="00AB2923">
      <w:pPr>
        <w:spacing w:line="276" w:lineRule="auto"/>
        <w:ind w:left="100"/>
        <w:jc w:val="both"/>
      </w:pPr>
      <w:r w:rsidRPr="00395DC8">
        <w:t xml:space="preserve">           дефицит бюджета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в сумме 0 </w:t>
      </w:r>
      <w:proofErr w:type="spellStart"/>
      <w:r w:rsidRPr="00395DC8">
        <w:t>тыс</w:t>
      </w:r>
      <w:proofErr w:type="gramStart"/>
      <w:r w:rsidRPr="00395DC8">
        <w:t>.р</w:t>
      </w:r>
      <w:proofErr w:type="gramEnd"/>
      <w:r w:rsidRPr="00395DC8">
        <w:t>ублей</w:t>
      </w:r>
      <w:proofErr w:type="spellEnd"/>
      <w:r w:rsidRPr="00395DC8">
        <w:t>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  1.1. Утвердить основные характеристики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на</w:t>
      </w:r>
      <w:r w:rsidRPr="00395DC8">
        <w:rPr>
          <w:noProof/>
        </w:rPr>
        <w:t xml:space="preserve"> плановый период 2019 и 2020 годов</w:t>
      </w:r>
      <w:r w:rsidRPr="00395DC8">
        <w:t>: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    Прогнозируемый общий объем  доходов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на 2019 год в сумме  1885,3 тысячи рублей на 2020 год в сумме 1898,5 тысяч рублей;     </w:t>
      </w:r>
    </w:p>
    <w:p w:rsidR="00AB2923" w:rsidRPr="00395DC8" w:rsidRDefault="00AB2923" w:rsidP="00AB2923">
      <w:pPr>
        <w:spacing w:line="276" w:lineRule="auto"/>
        <w:ind w:left="100"/>
        <w:jc w:val="both"/>
      </w:pPr>
      <w:r w:rsidRPr="00395DC8">
        <w:t xml:space="preserve">           </w:t>
      </w:r>
      <w:proofErr w:type="gramStart"/>
      <w:r w:rsidRPr="00395DC8">
        <w:t xml:space="preserve">общий объем  расходов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на 2019 год  в сумме  1885,3 тысячи рублей, в том числе условно утвержденные расходы в сумме 33,8 тысячи  рублей и на 2020 год в сумме 1898,5 тысяч рублей, в том числе условно утвержденные расходы в сумме  68,1 тысяч рублей; </w:t>
      </w:r>
      <w:proofErr w:type="gramEnd"/>
    </w:p>
    <w:p w:rsidR="00AB2923" w:rsidRPr="00395DC8" w:rsidRDefault="00AB2923" w:rsidP="00AB2923">
      <w:pPr>
        <w:spacing w:line="276" w:lineRule="auto"/>
        <w:ind w:left="100"/>
        <w:jc w:val="both"/>
      </w:pPr>
      <w:r w:rsidRPr="00395DC8">
        <w:t xml:space="preserve">           дефицит бюджета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в сумме 0 тысяч рублей.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 2. </w:t>
      </w:r>
      <w:proofErr w:type="gramStart"/>
      <w:r w:rsidRPr="00395DC8">
        <w:t xml:space="preserve">Установить, что при зачислении в бюджет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безвозмездных поступлений в виде добровольных взносов (пожертвований) юридических  и физических лиц для казенного учреждения, находящегося в ведении соответствующего главного распорядителя средств бюджета, на сумму указанных поступлений увеличиваются бюджетные ассигнования соответствующему главному распорядителю средств бюджета для последующего доведения в установленном порядке до указанного казенного учреждения</w:t>
      </w:r>
      <w:proofErr w:type="gramEnd"/>
      <w:r w:rsidRPr="00395DC8">
        <w:t xml:space="preserve"> лимитов бюджетных обязатель</w:t>
      </w:r>
      <w:proofErr w:type="gramStart"/>
      <w:r w:rsidRPr="00395DC8">
        <w:t xml:space="preserve">ств </w:t>
      </w:r>
      <w:r w:rsidRPr="00395DC8">
        <w:lastRenderedPageBreak/>
        <w:t>дл</w:t>
      </w:r>
      <w:proofErr w:type="gramEnd"/>
      <w:r w:rsidRPr="00395DC8">
        <w:t xml:space="preserve">я осуществления расходов, соответствующих целям, на достижение которых предоставлены добровольные взносы (пожертвования). 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  3. Утвердить  перечень  главных администраторов доходов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 район Республики Башкортостан  и закрепить за ними основные источники доходов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 район Республики Башкортостан  согласно приложению № 1 к настоящему Решению.</w:t>
      </w:r>
    </w:p>
    <w:p w:rsidR="00AB2923" w:rsidRPr="00395DC8" w:rsidRDefault="00AB2923" w:rsidP="00AB2923">
      <w:pPr>
        <w:tabs>
          <w:tab w:val="left" w:pos="0"/>
        </w:tabs>
        <w:spacing w:line="276" w:lineRule="auto"/>
        <w:jc w:val="both"/>
      </w:pPr>
      <w:r w:rsidRPr="00395DC8">
        <w:t xml:space="preserve">            4. Утвердить  перечень  главных </w:t>
      </w:r>
      <w:proofErr w:type="gramStart"/>
      <w:r w:rsidRPr="00395DC8">
        <w:t>администраторов источников  финансирования дефицита бюджета сельского  поселения</w:t>
      </w:r>
      <w:proofErr w:type="gramEnd"/>
      <w:r w:rsidRPr="00395DC8">
        <w:t xml:space="preserve">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 район Республики Башкортостан и закрепить за ними основные источники финансирования дефицита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согласно приложению № 2  к настоящему Решению.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rPr>
          <w:noProof/>
        </w:rPr>
        <w:t xml:space="preserve">          5.</w:t>
      </w:r>
      <w:r w:rsidRPr="00395DC8">
        <w:t xml:space="preserve"> Установить поступление доходов в бюджете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Башкортостан: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- на 2018 год согласно приложению № 3 к настоящему решению;</w:t>
      </w:r>
    </w:p>
    <w:p w:rsidR="00AB2923" w:rsidRPr="00395DC8" w:rsidRDefault="00AB2923" w:rsidP="00AB2923">
      <w:pPr>
        <w:widowControl/>
        <w:autoSpaceDE/>
        <w:autoSpaceDN/>
        <w:adjustRightInd/>
        <w:spacing w:line="276" w:lineRule="auto"/>
        <w:jc w:val="both"/>
      </w:pPr>
      <w:r w:rsidRPr="00395DC8">
        <w:t xml:space="preserve">         - на плановый период 2019 и 2020 годов </w:t>
      </w:r>
      <w:proofErr w:type="gramStart"/>
      <w:r w:rsidRPr="00395DC8">
        <w:t>согласно приложения</w:t>
      </w:r>
      <w:proofErr w:type="gramEnd"/>
      <w:r w:rsidRPr="00395DC8">
        <w:t xml:space="preserve"> № 4 к настоящему Решению.       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5.1. </w:t>
      </w:r>
      <w:proofErr w:type="gramStart"/>
      <w:r w:rsidRPr="00395DC8">
        <w:t xml:space="preserve">Установить размер субвенции, выделяемой бюджету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 район Республики Башкортостан из бюджета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на финансовое обеспечение исполнения администрацией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 район Республики Башкортостан отдельных государственных полномочий Российской Федерации  в 2018 году и на плановый период 2019 и 2020 годов:</w:t>
      </w:r>
      <w:proofErr w:type="gramEnd"/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1) субвенции бюджетам поселений на осуществление первичного воинского учета на территориях, где отсутствуют военные комиссариаты в 2018 году  в сумме 78,9 тысяч рублей;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2) субвенции бюджетам поселений на осуществление первичного воинского учета на территориях, где отсутствуют военные комиссариаты в 2019 году  в сумме 79,7 тысяч рублей;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3) субвенции бюджетам поселений на осуществление первичного воинского учета на территориях, где отсутствуют военные комиссариаты в 2020 году  в сумме 82,7 тысяч рублей.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5.2. Установить дотацию бюджету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на выравнивание бюджетной обеспеченности из бюджета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на 2018 год  в сумме 988,2 тысячи рублей, на 2019 год в сумме 997,3 тысячи рублей, на 2020 год в сумме 1003,5 тысяч рублей.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5.3. </w:t>
      </w:r>
      <w:proofErr w:type="gramStart"/>
      <w:r w:rsidRPr="00395DC8">
        <w:t xml:space="preserve">Установить дотацию бюджету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на  поддержку мер по обеспечению сбалансированности бюджета из бюджета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на 2018 год  в сумме 14,5  тысяч  рублей, на 2019 год в сумме 10,0  тысяч  рублей, на 2020 год в сумме 10,0 тысяч рублей.</w:t>
      </w:r>
      <w:proofErr w:type="gramEnd"/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 5.4. </w:t>
      </w:r>
      <w:proofErr w:type="gramStart"/>
      <w:r w:rsidRPr="00395DC8">
        <w:t xml:space="preserve">Установить размер иных межбюджетных   трансфертов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на 2018 год в сумме 453,8 тысяч рублей, на 2019 год  453,8 тысяч рублей, на 2020 год в сумме 453,8 тысяч рублей.</w:t>
      </w:r>
      <w:proofErr w:type="gramEnd"/>
    </w:p>
    <w:p w:rsidR="00AB2923" w:rsidRPr="00395DC8" w:rsidRDefault="00AB2923" w:rsidP="00AB2923">
      <w:pPr>
        <w:spacing w:line="276" w:lineRule="auto"/>
        <w:jc w:val="both"/>
      </w:pPr>
      <w:r w:rsidRPr="00395DC8">
        <w:rPr>
          <w:noProof/>
        </w:rPr>
        <w:lastRenderedPageBreak/>
        <w:t xml:space="preserve">         6.</w:t>
      </w:r>
      <w:r w:rsidRPr="00395DC8">
        <w:t xml:space="preserve"> Утвердить в пределах общего объема расходов бюджета, установленного статьей 1 настоящего решения, распределение расходов бюджетных ассигнований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Башкортостан:</w:t>
      </w:r>
    </w:p>
    <w:p w:rsidR="00AB2923" w:rsidRPr="00395DC8" w:rsidRDefault="00AB2923" w:rsidP="00AB2923">
      <w:pPr>
        <w:spacing w:line="276" w:lineRule="auto"/>
        <w:ind w:firstLine="708"/>
        <w:jc w:val="both"/>
      </w:pPr>
      <w:r w:rsidRPr="00395DC8">
        <w:t xml:space="preserve"> 1) по разделам, подразделам, целевым статьям (муниципальным программам и непрограммным направлениям деятельности), группам видов расходов бюджетов:</w:t>
      </w:r>
    </w:p>
    <w:p w:rsidR="00AB2923" w:rsidRPr="00395DC8" w:rsidRDefault="00AB2923" w:rsidP="00AB2923">
      <w:pPr>
        <w:spacing w:line="276" w:lineRule="auto"/>
        <w:ind w:firstLine="708"/>
        <w:jc w:val="both"/>
      </w:pPr>
      <w:r w:rsidRPr="00395DC8">
        <w:t>- на 2018 год  согласно приложению № 5 к настоящему Решению;</w:t>
      </w:r>
    </w:p>
    <w:p w:rsidR="00AB2923" w:rsidRPr="00395DC8" w:rsidRDefault="00AB2923" w:rsidP="00AB2923">
      <w:pPr>
        <w:spacing w:line="276" w:lineRule="auto"/>
        <w:ind w:firstLine="708"/>
        <w:jc w:val="both"/>
      </w:pPr>
      <w:r w:rsidRPr="00395DC8">
        <w:t>- на плановый период 2019 и 2020  годов согласно приложению №  6 к настоящему Решению;</w:t>
      </w:r>
    </w:p>
    <w:p w:rsidR="00AB2923" w:rsidRPr="00395DC8" w:rsidRDefault="00AB2923" w:rsidP="00AB2923">
      <w:pPr>
        <w:spacing w:line="276" w:lineRule="auto"/>
        <w:ind w:firstLine="708"/>
        <w:jc w:val="both"/>
      </w:pPr>
      <w:r w:rsidRPr="00395DC8"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395DC8">
        <w:t>видов расходов классификации расходов бюджетов</w:t>
      </w:r>
      <w:proofErr w:type="gramEnd"/>
      <w:r w:rsidRPr="00395DC8">
        <w:t>:</w:t>
      </w:r>
    </w:p>
    <w:p w:rsidR="00AB2923" w:rsidRPr="00395DC8" w:rsidRDefault="00AB2923" w:rsidP="00AB2923">
      <w:pPr>
        <w:spacing w:line="276" w:lineRule="auto"/>
        <w:ind w:firstLine="708"/>
        <w:jc w:val="both"/>
      </w:pPr>
      <w:r w:rsidRPr="00395DC8">
        <w:t>- на 2018 год  согласно приложению № 9 к настоящему Решению;</w:t>
      </w:r>
    </w:p>
    <w:p w:rsidR="00AB2923" w:rsidRPr="00395DC8" w:rsidRDefault="00AB2923" w:rsidP="00AB2923">
      <w:pPr>
        <w:spacing w:line="276" w:lineRule="auto"/>
        <w:ind w:firstLine="708"/>
        <w:jc w:val="both"/>
      </w:pPr>
      <w:r w:rsidRPr="00395DC8">
        <w:t>- на плановый период 2019 и 2020  годов согласно приложению № 10 к настоящему Решению.</w:t>
      </w:r>
    </w:p>
    <w:p w:rsidR="00AB2923" w:rsidRPr="00395DC8" w:rsidRDefault="00AB2923" w:rsidP="00AB2923">
      <w:pPr>
        <w:widowControl/>
        <w:autoSpaceDE/>
        <w:autoSpaceDN/>
        <w:adjustRightInd/>
        <w:spacing w:line="276" w:lineRule="auto"/>
        <w:jc w:val="both"/>
      </w:pPr>
      <w:r w:rsidRPr="00395DC8">
        <w:t xml:space="preserve">          6.1.Утвердить общий объем бюджетных ассигнований на исполнение публичных нормативных обязательств на 2018 год в сумме 0 рублей, на 2019 год в сумме 0 рублей, на 2020 год в сумме 0 рублей.</w:t>
      </w:r>
    </w:p>
    <w:p w:rsidR="00AB2923" w:rsidRPr="00395DC8" w:rsidRDefault="00AB2923" w:rsidP="00AB2923">
      <w:pPr>
        <w:widowControl/>
        <w:autoSpaceDE/>
        <w:autoSpaceDN/>
        <w:adjustRightInd/>
        <w:spacing w:line="276" w:lineRule="auto"/>
        <w:jc w:val="both"/>
      </w:pPr>
      <w:r w:rsidRPr="00395DC8">
        <w:t xml:space="preserve">          7. Утвердить ведомственную структуру расходов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Башкортостан:</w:t>
      </w:r>
    </w:p>
    <w:p w:rsidR="00AB2923" w:rsidRPr="00395DC8" w:rsidRDefault="00AB2923" w:rsidP="00AB2923">
      <w:pPr>
        <w:spacing w:line="276" w:lineRule="auto"/>
        <w:ind w:firstLine="720"/>
        <w:jc w:val="both"/>
      </w:pPr>
      <w:r w:rsidRPr="00395DC8">
        <w:t xml:space="preserve">  -на 2018 год согласно приложению № 7 к настоящему Решению;</w:t>
      </w:r>
    </w:p>
    <w:p w:rsidR="00AB2923" w:rsidRPr="00395DC8" w:rsidRDefault="00AB2923" w:rsidP="00AB2923">
      <w:pPr>
        <w:spacing w:line="276" w:lineRule="auto"/>
        <w:ind w:firstLine="720"/>
        <w:jc w:val="both"/>
      </w:pPr>
      <w:r w:rsidRPr="00395DC8">
        <w:t>- на плановый период 2019 и 2020 годов согласно приложению №  8 к настоящему Решению.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 8. Установить, что субсидии в 2018 году из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предоставляются главными распорядителями средств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Башкортостан: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1) юридическим лицам (за исключением субсидий государственным и муниципальным учреждениям), индивидуальным предпринимателям, физическим лицам-производителям товаров, работ и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выполнения работ, оказания услуг в пределах предусмотренных им ассигнований по соответствующим кодам бюджетной классификации;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2) муниципальным бюджетным и  автономным учреждениям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Башкортостан: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- на возмещение нормативных затрат, связанных с оказание ими в соответствии с муниципальным заданием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муниципальных услуг (выполнением работ);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>- на иные цели.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Субсидии производителям товаров, работ и услуг, указанные в пункте 1 настоящей статьи, предоставляются: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>средствам массовой информации, имеющим организационн</w:t>
      </w:r>
      <w:proofErr w:type="gramStart"/>
      <w:r w:rsidRPr="00395DC8">
        <w:t>о-</w:t>
      </w:r>
      <w:proofErr w:type="gramEnd"/>
      <w:r w:rsidRPr="00395DC8">
        <w:t xml:space="preserve"> правовую форму в виде государственных унитарных предприятий;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 Республики Башкортостан;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>общественным организациям, реализующим общественн</w:t>
      </w:r>
      <w:proofErr w:type="gramStart"/>
      <w:r w:rsidRPr="00395DC8">
        <w:t>о-</w:t>
      </w:r>
      <w:proofErr w:type="gramEnd"/>
      <w:r w:rsidRPr="00395DC8">
        <w:t xml:space="preserve"> полезные (значимые) программы </w:t>
      </w:r>
      <w:r w:rsidRPr="00395DC8">
        <w:lastRenderedPageBreak/>
        <w:t>(мероприятия) в сфере культуры и искусства, социальной защиты населения.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Субсидии в случаях, предусмотренных в пункте 1 настоящей статьи, предоставляются соответствующими главными распорядителями средств бюджета сельского поселения в соответствии  с муниципальными нормативн</w:t>
      </w:r>
      <w:proofErr w:type="gramStart"/>
      <w:r w:rsidRPr="00395DC8">
        <w:t>о-</w:t>
      </w:r>
      <w:proofErr w:type="gramEnd"/>
      <w:r w:rsidRPr="00395DC8">
        <w:t xml:space="preserve"> правовыми актами администрации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Башкортостан, определяющими категории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</w:t>
      </w:r>
      <w:proofErr w:type="gramStart"/>
      <w:r w:rsidRPr="00395DC8">
        <w:t>предоставлении</w:t>
      </w:r>
      <w:proofErr w:type="gramEnd"/>
      <w:r w:rsidRPr="00395DC8">
        <w:t>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</w:t>
      </w:r>
      <w:proofErr w:type="gramStart"/>
      <w:r w:rsidRPr="00395DC8">
        <w:t>Субсидии</w:t>
      </w:r>
      <w:proofErr w:type="gramEnd"/>
      <w:r w:rsidRPr="00395DC8">
        <w:t xml:space="preserve"> предусмотренные в пункте 2 настоящей статьи для автономных учреждений, учитываются на лицевых счетах, открытых муниципальным автономным учреждениям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в Администрации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 9. Администрация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не вправе принимать решения, приводящие к увеличению  в 2018 году и в плановом  периоде 2019 -2020 годах численности муниципальных служащих и работников организаций бюджетной сферы.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10. Внесение изменений в сводную бюджетную роспись бюджета сельского 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осуществляет Совет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в соответствии с бюджетным законодательством.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rPr>
          <w:b/>
          <w:bCs/>
        </w:rPr>
        <w:t xml:space="preserve">         </w:t>
      </w:r>
      <w:r w:rsidRPr="00395DC8">
        <w:rPr>
          <w:bCs/>
        </w:rPr>
        <w:t xml:space="preserve">11. </w:t>
      </w:r>
      <w:proofErr w:type="gramStart"/>
      <w:r w:rsidRPr="00395DC8">
        <w:rPr>
          <w:bCs/>
        </w:rPr>
        <w:t>Установить, что остатки средств бюджета</w:t>
      </w:r>
      <w:r w:rsidRPr="00395DC8">
        <w:t xml:space="preserve">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на 1 января 2018 года направляются администрацией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 сельсовет муниципального</w:t>
      </w:r>
      <w:r w:rsidRPr="00395DC8">
        <w:rPr>
          <w:b/>
        </w:rPr>
        <w:t xml:space="preserve"> </w:t>
      </w:r>
      <w:r w:rsidRPr="00395DC8">
        <w:t xml:space="preserve">района </w:t>
      </w:r>
      <w:proofErr w:type="spellStart"/>
      <w:r w:rsidRPr="00395DC8">
        <w:t>Мечетлинский</w:t>
      </w:r>
      <w:proofErr w:type="spellEnd"/>
      <w:r w:rsidRPr="00395DC8">
        <w:t xml:space="preserve"> район</w:t>
      </w:r>
      <w:r w:rsidRPr="00395DC8">
        <w:rPr>
          <w:b/>
        </w:rPr>
        <w:t xml:space="preserve"> </w:t>
      </w:r>
      <w:r w:rsidRPr="00395DC8">
        <w:t xml:space="preserve">Республики Башкортостан на покрытие временных кассовых разрывов, возникающих в ходе исполнения местного бюджета не более одной двенадцатой общего объема расходов бюджета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</w:t>
      </w:r>
      <w:proofErr w:type="gramEnd"/>
      <w:r w:rsidRPr="00395DC8">
        <w:t xml:space="preserve"> Башкортостан.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 12. Установить, что средства, поступающие на лицевые счета бюджетных учреждений, финансируемых из бюджета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 сельсовет муниципального 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Башкортостан, в погашение дебиторской задолженности прошлых лет, подлежат обязательному перечислению получателями бюджетных сре</w:t>
      </w:r>
      <w:proofErr w:type="gramStart"/>
      <w:r w:rsidRPr="00395DC8">
        <w:t>дств в п</w:t>
      </w:r>
      <w:proofErr w:type="gramEnd"/>
      <w:r w:rsidRPr="00395DC8">
        <w:t xml:space="preserve">олном объеме в доходы бюджета  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t xml:space="preserve">           13. Совету сельского поселения  и ревизионной комиссии Совета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установить </w:t>
      </w:r>
      <w:proofErr w:type="gramStart"/>
      <w:r w:rsidRPr="00395DC8">
        <w:t>контроль за</w:t>
      </w:r>
      <w:proofErr w:type="gramEnd"/>
      <w:r w:rsidRPr="00395DC8">
        <w:t xml:space="preserve"> исполнением бюджета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район Республики Башкортостан в 2018 году и в плановом периоде 2019-2020</w:t>
      </w:r>
      <w:r w:rsidRPr="00395DC8">
        <w:rPr>
          <w:noProof/>
        </w:rPr>
        <w:t xml:space="preserve"> </w:t>
      </w:r>
      <w:r w:rsidRPr="00395DC8">
        <w:t>годах.</w:t>
      </w:r>
    </w:p>
    <w:p w:rsidR="00AB2923" w:rsidRPr="00395DC8" w:rsidRDefault="00AB2923" w:rsidP="00AB2923">
      <w:pPr>
        <w:spacing w:line="276" w:lineRule="auto"/>
        <w:jc w:val="both"/>
      </w:pPr>
      <w:r w:rsidRPr="00395DC8">
        <w:rPr>
          <w:bCs/>
        </w:rPr>
        <w:t xml:space="preserve">           14.</w:t>
      </w:r>
      <w:r w:rsidRPr="00395DC8">
        <w:rPr>
          <w:b/>
          <w:bCs/>
        </w:rPr>
        <w:t xml:space="preserve"> </w:t>
      </w:r>
      <w:r w:rsidRPr="00395DC8">
        <w:t>Данное решение вступает в силу с 1 января 2018 года</w:t>
      </w:r>
      <w:r w:rsidR="00823C46" w:rsidRPr="00395DC8">
        <w:t xml:space="preserve"> и</w:t>
      </w:r>
      <w:r w:rsidRPr="00395DC8">
        <w:t xml:space="preserve"> подлежит обнародованию в установленном  порядке.</w:t>
      </w:r>
    </w:p>
    <w:p w:rsidR="00AB2923" w:rsidRPr="00395DC8" w:rsidRDefault="00AB2923" w:rsidP="00AB2923">
      <w:pPr>
        <w:spacing w:line="360" w:lineRule="auto"/>
        <w:jc w:val="both"/>
      </w:pPr>
    </w:p>
    <w:p w:rsidR="00AB2923" w:rsidRPr="00395DC8" w:rsidRDefault="00AB2923" w:rsidP="00AB2923"/>
    <w:p w:rsidR="00AB2923" w:rsidRDefault="00AB2923">
      <w:r w:rsidRPr="00395DC8">
        <w:t xml:space="preserve">Глава   сельского поселения                                                    </w:t>
      </w:r>
      <w:proofErr w:type="spellStart"/>
      <w:r w:rsidR="00395DC8">
        <w:t>Р.М.Нигматуллин</w:t>
      </w:r>
      <w:proofErr w:type="spellEnd"/>
    </w:p>
    <w:p w:rsidR="00AB2923" w:rsidRDefault="00AB2923" w:rsidP="00395DC8">
      <w:pPr>
        <w:rPr>
          <w:b/>
          <w:bCs/>
          <w:sz w:val="28"/>
          <w:szCs w:val="28"/>
        </w:rPr>
      </w:pPr>
    </w:p>
    <w:p w:rsidR="00AB2923" w:rsidRPr="00395DC8" w:rsidRDefault="00AB2923" w:rsidP="00AB2923">
      <w:pPr>
        <w:jc w:val="right"/>
        <w:rPr>
          <w:b/>
          <w:bCs/>
          <w:sz w:val="18"/>
          <w:szCs w:val="1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B2923" w:rsidRPr="00395DC8" w:rsidTr="003241B4">
        <w:trPr>
          <w:trHeight w:val="3221"/>
        </w:trPr>
        <w:tc>
          <w:tcPr>
            <w:tcW w:w="4248" w:type="dxa"/>
            <w:shd w:val="clear" w:color="auto" w:fill="auto"/>
          </w:tcPr>
          <w:p w:rsidR="00AB2923" w:rsidRPr="00395DC8" w:rsidRDefault="00AB2923" w:rsidP="003241B4">
            <w:pPr>
              <w:ind w:left="900"/>
              <w:jc w:val="right"/>
              <w:rPr>
                <w:sz w:val="18"/>
                <w:szCs w:val="18"/>
              </w:rPr>
            </w:pPr>
          </w:p>
        </w:tc>
        <w:tc>
          <w:tcPr>
            <w:tcW w:w="5292" w:type="dxa"/>
            <w:shd w:val="clear" w:color="auto" w:fill="auto"/>
          </w:tcPr>
          <w:p w:rsidR="00AB2923" w:rsidRPr="00395DC8" w:rsidRDefault="00AB2923" w:rsidP="003241B4">
            <w:pPr>
              <w:pStyle w:val="a5"/>
              <w:tabs>
                <w:tab w:val="left" w:pos="10260"/>
              </w:tabs>
              <w:ind w:left="900" w:hanging="360"/>
              <w:jc w:val="right"/>
              <w:rPr>
                <w:bCs/>
                <w:sz w:val="18"/>
                <w:szCs w:val="18"/>
              </w:rPr>
            </w:pPr>
            <w:r w:rsidRPr="00395DC8">
              <w:rPr>
                <w:bCs/>
                <w:sz w:val="18"/>
                <w:szCs w:val="18"/>
              </w:rPr>
              <w:t xml:space="preserve">Приложение №1 </w:t>
            </w:r>
          </w:p>
          <w:p w:rsidR="00AB2923" w:rsidRPr="00395DC8" w:rsidRDefault="00AB2923" w:rsidP="003241B4">
            <w:pPr>
              <w:pStyle w:val="a5"/>
              <w:tabs>
                <w:tab w:val="left" w:pos="10260"/>
              </w:tabs>
              <w:ind w:left="900" w:hanging="360"/>
              <w:jc w:val="right"/>
              <w:rPr>
                <w:bCs/>
                <w:sz w:val="18"/>
                <w:szCs w:val="18"/>
              </w:rPr>
            </w:pPr>
            <w:r w:rsidRPr="00395DC8">
              <w:rPr>
                <w:bCs/>
                <w:sz w:val="18"/>
                <w:szCs w:val="18"/>
              </w:rPr>
              <w:t>к решению Совета сельского поселения</w:t>
            </w:r>
          </w:p>
          <w:p w:rsidR="00AB2923" w:rsidRPr="00395DC8" w:rsidRDefault="00AB2923" w:rsidP="003241B4">
            <w:pPr>
              <w:pStyle w:val="a5"/>
              <w:tabs>
                <w:tab w:val="left" w:pos="10260"/>
              </w:tabs>
              <w:ind w:left="900" w:hanging="360"/>
              <w:jc w:val="right"/>
              <w:rPr>
                <w:bCs/>
                <w:sz w:val="18"/>
                <w:szCs w:val="18"/>
              </w:rPr>
            </w:pPr>
            <w:proofErr w:type="spellStart"/>
            <w:r w:rsidRPr="00395DC8">
              <w:rPr>
                <w:bCs/>
                <w:sz w:val="18"/>
                <w:szCs w:val="18"/>
              </w:rPr>
              <w:t>Юнусовский</w:t>
            </w:r>
            <w:proofErr w:type="spellEnd"/>
            <w:r w:rsidRPr="00395DC8">
              <w:rPr>
                <w:bCs/>
                <w:sz w:val="18"/>
                <w:szCs w:val="18"/>
              </w:rPr>
              <w:t xml:space="preserve"> сельсовет </w:t>
            </w:r>
          </w:p>
          <w:p w:rsidR="00AB2923" w:rsidRPr="00395DC8" w:rsidRDefault="00AB2923" w:rsidP="003241B4">
            <w:pPr>
              <w:pStyle w:val="a5"/>
              <w:tabs>
                <w:tab w:val="left" w:pos="10260"/>
              </w:tabs>
              <w:ind w:left="900" w:hanging="360"/>
              <w:jc w:val="right"/>
              <w:rPr>
                <w:bCs/>
                <w:sz w:val="18"/>
                <w:szCs w:val="18"/>
              </w:rPr>
            </w:pPr>
            <w:r w:rsidRPr="00395DC8">
              <w:rPr>
                <w:bCs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395DC8">
              <w:rPr>
                <w:bCs/>
                <w:sz w:val="18"/>
                <w:szCs w:val="18"/>
              </w:rPr>
              <w:t>Мечетлинский</w:t>
            </w:r>
            <w:proofErr w:type="spellEnd"/>
            <w:r w:rsidRPr="00395DC8">
              <w:rPr>
                <w:bCs/>
                <w:sz w:val="18"/>
                <w:szCs w:val="18"/>
              </w:rPr>
              <w:t xml:space="preserve"> район </w:t>
            </w:r>
          </w:p>
          <w:p w:rsidR="00AB2923" w:rsidRPr="00395DC8" w:rsidRDefault="00AB2923" w:rsidP="003241B4">
            <w:pPr>
              <w:pStyle w:val="a5"/>
              <w:tabs>
                <w:tab w:val="left" w:pos="10260"/>
              </w:tabs>
              <w:ind w:left="900" w:hanging="360"/>
              <w:jc w:val="right"/>
              <w:rPr>
                <w:bCs/>
                <w:sz w:val="18"/>
                <w:szCs w:val="18"/>
              </w:rPr>
            </w:pPr>
            <w:r w:rsidRPr="00395DC8">
              <w:rPr>
                <w:bCs/>
                <w:sz w:val="18"/>
                <w:szCs w:val="18"/>
              </w:rPr>
              <w:t>Республики Башкортостан</w:t>
            </w:r>
          </w:p>
          <w:p w:rsidR="00AB2923" w:rsidRPr="00395DC8" w:rsidRDefault="00AB2923" w:rsidP="003241B4">
            <w:pPr>
              <w:pStyle w:val="a5"/>
              <w:tabs>
                <w:tab w:val="left" w:pos="10260"/>
              </w:tabs>
              <w:ind w:left="900" w:hanging="360"/>
              <w:jc w:val="right"/>
              <w:rPr>
                <w:bCs/>
                <w:sz w:val="18"/>
                <w:szCs w:val="18"/>
              </w:rPr>
            </w:pPr>
            <w:r w:rsidRPr="00395DC8">
              <w:rPr>
                <w:bCs/>
                <w:sz w:val="18"/>
                <w:szCs w:val="18"/>
              </w:rPr>
              <w:t xml:space="preserve"> от 22 декабря 2017г.  №128</w:t>
            </w:r>
          </w:p>
          <w:p w:rsidR="00AB2923" w:rsidRPr="00395DC8" w:rsidRDefault="00AB2923" w:rsidP="003241B4">
            <w:pPr>
              <w:pStyle w:val="a5"/>
              <w:tabs>
                <w:tab w:val="left" w:pos="10260"/>
              </w:tabs>
              <w:ind w:left="900" w:hanging="360"/>
              <w:jc w:val="right"/>
              <w:rPr>
                <w:bCs/>
                <w:sz w:val="18"/>
                <w:szCs w:val="18"/>
              </w:rPr>
            </w:pPr>
            <w:r w:rsidRPr="00395DC8">
              <w:rPr>
                <w:bCs/>
                <w:sz w:val="18"/>
                <w:szCs w:val="18"/>
              </w:rPr>
              <w:t>"О бюджете сельского поселения</w:t>
            </w:r>
          </w:p>
          <w:p w:rsidR="00AB2923" w:rsidRPr="00395DC8" w:rsidRDefault="00AB2923" w:rsidP="003241B4">
            <w:pPr>
              <w:pStyle w:val="a5"/>
              <w:tabs>
                <w:tab w:val="left" w:pos="10260"/>
              </w:tabs>
              <w:ind w:left="900" w:hanging="360"/>
              <w:jc w:val="right"/>
              <w:rPr>
                <w:bCs/>
                <w:sz w:val="18"/>
                <w:szCs w:val="18"/>
              </w:rPr>
            </w:pPr>
            <w:r w:rsidRPr="00395DC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5DC8">
              <w:rPr>
                <w:bCs/>
                <w:sz w:val="18"/>
                <w:szCs w:val="18"/>
              </w:rPr>
              <w:t>Юнусовский</w:t>
            </w:r>
            <w:proofErr w:type="spellEnd"/>
            <w:r w:rsidRPr="00395DC8">
              <w:rPr>
                <w:bCs/>
                <w:sz w:val="18"/>
                <w:szCs w:val="18"/>
              </w:rPr>
              <w:t xml:space="preserve">  сельсовет  муниципального района </w:t>
            </w:r>
            <w:proofErr w:type="spellStart"/>
            <w:r w:rsidRPr="00395DC8">
              <w:rPr>
                <w:bCs/>
                <w:sz w:val="18"/>
                <w:szCs w:val="18"/>
              </w:rPr>
              <w:t>Мечетлинский</w:t>
            </w:r>
            <w:proofErr w:type="spellEnd"/>
            <w:r w:rsidRPr="00395DC8">
              <w:rPr>
                <w:bCs/>
                <w:sz w:val="18"/>
                <w:szCs w:val="18"/>
              </w:rPr>
              <w:t xml:space="preserve"> район</w:t>
            </w:r>
          </w:p>
          <w:p w:rsidR="00AB2923" w:rsidRPr="00395DC8" w:rsidRDefault="00AB2923" w:rsidP="003241B4">
            <w:pPr>
              <w:pStyle w:val="a5"/>
              <w:tabs>
                <w:tab w:val="left" w:pos="10260"/>
              </w:tabs>
              <w:ind w:left="900" w:hanging="360"/>
              <w:jc w:val="right"/>
              <w:rPr>
                <w:bCs/>
                <w:sz w:val="18"/>
                <w:szCs w:val="18"/>
              </w:rPr>
            </w:pPr>
            <w:r w:rsidRPr="00395DC8">
              <w:rPr>
                <w:bCs/>
                <w:sz w:val="18"/>
                <w:szCs w:val="18"/>
              </w:rPr>
              <w:t xml:space="preserve">Республики Башкортостан  на 2018 год и </w:t>
            </w:r>
            <w:proofErr w:type="gramStart"/>
            <w:r w:rsidRPr="00395DC8">
              <w:rPr>
                <w:bCs/>
                <w:sz w:val="18"/>
                <w:szCs w:val="18"/>
              </w:rPr>
              <w:t>на</w:t>
            </w:r>
            <w:proofErr w:type="gramEnd"/>
            <w:r w:rsidRPr="00395DC8">
              <w:rPr>
                <w:bCs/>
                <w:sz w:val="18"/>
                <w:szCs w:val="18"/>
              </w:rPr>
              <w:t xml:space="preserve"> </w:t>
            </w:r>
          </w:p>
          <w:p w:rsidR="00AB2923" w:rsidRPr="00395DC8" w:rsidRDefault="00AB2923" w:rsidP="003241B4">
            <w:pPr>
              <w:pStyle w:val="a5"/>
              <w:tabs>
                <w:tab w:val="left" w:pos="10260"/>
              </w:tabs>
              <w:ind w:left="900" w:hanging="360"/>
              <w:jc w:val="right"/>
              <w:rPr>
                <w:bCs/>
                <w:sz w:val="18"/>
                <w:szCs w:val="18"/>
              </w:rPr>
            </w:pPr>
            <w:r w:rsidRPr="00395DC8">
              <w:rPr>
                <w:bCs/>
                <w:sz w:val="18"/>
                <w:szCs w:val="18"/>
              </w:rPr>
              <w:t xml:space="preserve">плановый период 2019 и 2020  годов".  </w:t>
            </w:r>
          </w:p>
          <w:p w:rsidR="00AB2923" w:rsidRPr="00395DC8" w:rsidRDefault="00AB2923" w:rsidP="00B90BEA">
            <w:pPr>
              <w:ind w:left="900" w:hanging="360"/>
              <w:jc w:val="right"/>
              <w:rPr>
                <w:sz w:val="18"/>
                <w:szCs w:val="18"/>
              </w:rPr>
            </w:pPr>
            <w:r w:rsidRPr="00395DC8">
              <w:rPr>
                <w:sz w:val="18"/>
                <w:szCs w:val="18"/>
              </w:rPr>
              <w:t xml:space="preserve"> </w:t>
            </w:r>
          </w:p>
        </w:tc>
      </w:tr>
    </w:tbl>
    <w:p w:rsidR="00AB2923" w:rsidRPr="0072285B" w:rsidRDefault="00AB2923" w:rsidP="00AB2923">
      <w:pPr>
        <w:tabs>
          <w:tab w:val="left" w:pos="10260"/>
        </w:tabs>
        <w:jc w:val="right"/>
      </w:pPr>
    </w:p>
    <w:p w:rsidR="00AB2923" w:rsidRPr="00395DC8" w:rsidRDefault="00AB2923" w:rsidP="00AB2923">
      <w:pPr>
        <w:jc w:val="center"/>
        <w:outlineLvl w:val="0"/>
      </w:pPr>
      <w:r w:rsidRPr="00395DC8">
        <w:t xml:space="preserve">Перечень главных администраторов </w:t>
      </w:r>
    </w:p>
    <w:p w:rsidR="00AB2923" w:rsidRPr="00395DC8" w:rsidRDefault="00AB2923" w:rsidP="00AB2923">
      <w:pPr>
        <w:jc w:val="center"/>
      </w:pPr>
      <w:r w:rsidRPr="00395DC8">
        <w:t xml:space="preserve">доходов бюджета сельского поселения </w:t>
      </w:r>
      <w:proofErr w:type="spellStart"/>
      <w:r w:rsidRPr="00395DC8">
        <w:t>Юнусовский</w:t>
      </w:r>
      <w:proofErr w:type="spellEnd"/>
      <w:r w:rsidRPr="00395DC8">
        <w:t xml:space="preserve"> сельсовет </w:t>
      </w:r>
    </w:p>
    <w:p w:rsidR="00AB2923" w:rsidRPr="00395DC8" w:rsidRDefault="00AB2923" w:rsidP="00AB2923">
      <w:pPr>
        <w:jc w:val="center"/>
      </w:pPr>
      <w:r w:rsidRPr="00395DC8">
        <w:t xml:space="preserve">муниципального района </w:t>
      </w:r>
      <w:proofErr w:type="spellStart"/>
      <w:r w:rsidRPr="00395DC8">
        <w:t>Мечетлинский</w:t>
      </w:r>
      <w:proofErr w:type="spellEnd"/>
      <w:r w:rsidRPr="00395DC8">
        <w:t xml:space="preserve">  район  Республики Башкортостан</w:t>
      </w:r>
    </w:p>
    <w:p w:rsidR="00AB2923" w:rsidRPr="00395DC8" w:rsidRDefault="00AB2923" w:rsidP="00AB2923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B2923" w:rsidRPr="00B90BEA" w:rsidTr="003241B4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  <w:r w:rsidRPr="00B90BEA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  <w:r w:rsidRPr="00B90BEA">
              <w:t xml:space="preserve">Наименование </w:t>
            </w:r>
          </w:p>
        </w:tc>
      </w:tr>
      <w:tr w:rsidR="00AB2923" w:rsidRPr="00B90BEA" w:rsidTr="003241B4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  <w:r w:rsidRPr="00B90BEA">
              <w:t xml:space="preserve">главного </w:t>
            </w:r>
            <w:proofErr w:type="spellStart"/>
            <w:r w:rsidRPr="00B90BEA">
              <w:t>адми</w:t>
            </w:r>
            <w:proofErr w:type="spellEnd"/>
            <w:r w:rsidRPr="00B90BEA">
              <w:t>-</w:t>
            </w:r>
            <w:proofErr w:type="spellStart"/>
            <w:r w:rsidRPr="00B90BEA">
              <w:t>нистра</w:t>
            </w:r>
            <w:proofErr w:type="spellEnd"/>
            <w:r w:rsidRPr="00B90BEA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  <w:r w:rsidRPr="00B90BEA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923" w:rsidRPr="00B90BEA" w:rsidRDefault="00AB2923" w:rsidP="003241B4">
            <w:pPr>
              <w:tabs>
                <w:tab w:val="left" w:pos="10260"/>
              </w:tabs>
            </w:pPr>
          </w:p>
        </w:tc>
      </w:tr>
    </w:tbl>
    <w:p w:rsidR="00AB2923" w:rsidRPr="00B90BEA" w:rsidRDefault="00AB2923" w:rsidP="00AB2923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B2923" w:rsidRPr="00B90BEA" w:rsidTr="003241B4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  <w:r w:rsidRPr="00B90BEA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  <w:r w:rsidRPr="00B90BEA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  <w:r w:rsidRPr="00B90BEA">
              <w:t>3</w:t>
            </w:r>
          </w:p>
        </w:tc>
      </w:tr>
      <w:tr w:rsidR="00AB2923" w:rsidRPr="00B90BEA" w:rsidTr="003241B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B90BEA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 xml:space="preserve">Администрация сельского поселения </w:t>
            </w:r>
            <w:proofErr w:type="spellStart"/>
            <w:r w:rsidR="00B90BEA">
              <w:t>Юнусовский</w:t>
            </w:r>
            <w:proofErr w:type="spellEnd"/>
            <w:r w:rsidR="00B90BEA">
              <w:t xml:space="preserve"> сельсовет  </w:t>
            </w:r>
            <w:r w:rsidRPr="00B90BEA">
              <w:t xml:space="preserve">муниципального района </w:t>
            </w:r>
            <w:proofErr w:type="spellStart"/>
            <w:r w:rsidRPr="00B90BEA">
              <w:t>Мечетлинский</w:t>
            </w:r>
            <w:proofErr w:type="spellEnd"/>
            <w:r w:rsidRPr="00B90BEA">
              <w:t xml:space="preserve"> район Республики Башкортостан</w:t>
            </w:r>
          </w:p>
        </w:tc>
      </w:tr>
      <w:tr w:rsidR="00AB2923" w:rsidRPr="00B90BEA" w:rsidTr="003241B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jc w:val="center"/>
            </w:pPr>
            <w:r w:rsidRPr="00B90BEA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ind w:left="-108" w:right="-108"/>
            </w:pPr>
            <w:r w:rsidRPr="00B90BEA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2923" w:rsidRPr="00B90BEA" w:rsidTr="003241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jc w:val="center"/>
              <w:rPr>
                <w:bCs/>
              </w:rPr>
            </w:pPr>
            <w:r w:rsidRPr="00B90BEA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rPr>
                <w:snapToGrid w:val="0"/>
              </w:rPr>
            </w:pPr>
            <w:r w:rsidRPr="00B90BEA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2923" w:rsidRPr="00B90BEA" w:rsidTr="003241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jc w:val="center"/>
              <w:rPr>
                <w:bCs/>
              </w:rPr>
            </w:pPr>
            <w:r w:rsidRPr="00B90BEA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rPr>
                <w:snapToGrid w:val="0"/>
              </w:rPr>
            </w:pPr>
            <w:r w:rsidRPr="00B90BEA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2923" w:rsidRPr="00B90BEA" w:rsidTr="003241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jc w:val="center"/>
              <w:rPr>
                <w:bCs/>
              </w:rPr>
            </w:pPr>
            <w:r w:rsidRPr="00B90BEA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rPr>
                <w:snapToGrid w:val="0"/>
              </w:rPr>
            </w:pPr>
            <w:r w:rsidRPr="00B90BEA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Прочие доходы от компенсации затрат  бюджетов сельских поселений</w:t>
            </w:r>
          </w:p>
        </w:tc>
      </w:tr>
      <w:tr w:rsidR="00AB2923" w:rsidRPr="00B90BEA" w:rsidTr="003241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ind w:left="-93"/>
              <w:jc w:val="center"/>
            </w:pPr>
            <w:r w:rsidRPr="00B90BEA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r w:rsidRPr="00B90BEA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B2923" w:rsidRPr="00B90BEA" w:rsidTr="003241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ind w:left="-93"/>
              <w:jc w:val="center"/>
            </w:pPr>
            <w:r w:rsidRPr="00B90BEA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r w:rsidRPr="00B90BEA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AB2923" w:rsidRPr="00B90BEA" w:rsidTr="003241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ind w:left="-93"/>
              <w:jc w:val="center"/>
            </w:pPr>
            <w:r w:rsidRPr="00B90BEA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rPr>
                <w:color w:val="000000"/>
              </w:rPr>
            </w:pPr>
            <w:r w:rsidRPr="00B90BEA"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  <w:rPr>
                <w:color w:val="000000"/>
              </w:rPr>
            </w:pPr>
            <w:r w:rsidRPr="00B90BE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B2923" w:rsidRPr="00B90BEA" w:rsidTr="003241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ind w:left="-93"/>
              <w:jc w:val="center"/>
            </w:pPr>
            <w:r w:rsidRPr="00B90BEA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rPr>
                <w:snapToGrid w:val="0"/>
              </w:rPr>
            </w:pPr>
            <w:r w:rsidRPr="00B90BEA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90BEA">
              <w:t>сельских</w:t>
            </w:r>
            <w:r w:rsidRPr="00B90BEA">
              <w:rPr>
                <w:snapToGrid w:val="0"/>
              </w:rPr>
              <w:t xml:space="preserve"> поселений</w:t>
            </w:r>
          </w:p>
        </w:tc>
      </w:tr>
      <w:tr w:rsidR="00AB2923" w:rsidRPr="00B90BEA" w:rsidTr="003241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ind w:left="-93"/>
              <w:jc w:val="center"/>
            </w:pPr>
            <w:r w:rsidRPr="00B90BEA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r w:rsidRPr="00B90BEA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Невыясненные поступления, зачисляемые в бюджеты сельских поселений</w:t>
            </w:r>
          </w:p>
        </w:tc>
      </w:tr>
      <w:tr w:rsidR="00AB2923" w:rsidRPr="00B90BEA" w:rsidTr="003241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jc w:val="center"/>
            </w:pPr>
            <w:r w:rsidRPr="00B90BEA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rPr>
                <w:snapToGrid w:val="0"/>
              </w:rPr>
            </w:pPr>
            <w:r w:rsidRPr="00B90BEA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 xml:space="preserve">Прочие неналоговые доходы бюджетов </w:t>
            </w:r>
            <w:r w:rsidRPr="00B90BEA">
              <w:t>сельских</w:t>
            </w:r>
            <w:r w:rsidRPr="00B90BEA">
              <w:rPr>
                <w:snapToGrid w:val="0"/>
              </w:rPr>
              <w:t xml:space="preserve"> поселений</w:t>
            </w:r>
          </w:p>
        </w:tc>
      </w:tr>
      <w:tr w:rsidR="00AB2923" w:rsidRPr="00B90BEA" w:rsidTr="003241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jc w:val="center"/>
              <w:rPr>
                <w:bCs/>
              </w:rPr>
            </w:pPr>
            <w:r w:rsidRPr="00B90BEA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rPr>
                <w:snapToGrid w:val="0"/>
              </w:rPr>
            </w:pPr>
            <w:r w:rsidRPr="00B90BEA"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Средства самообложения граждан, зачисляемые в бюджеты сельских поселений</w:t>
            </w:r>
          </w:p>
        </w:tc>
      </w:tr>
      <w:tr w:rsidR="00AB2923" w:rsidRPr="00B90BEA" w:rsidTr="003241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jc w:val="center"/>
            </w:pPr>
            <w:r w:rsidRPr="00B90BEA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rPr>
                <w:snapToGrid w:val="0"/>
              </w:rPr>
            </w:pPr>
            <w:r w:rsidRPr="00B90BEA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 xml:space="preserve">Безвозмездные поступления </w:t>
            </w:r>
            <w:r w:rsidRPr="00B90BEA">
              <w:t>&lt;1&gt;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B90BEA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  <w:rPr>
                <w:bCs/>
              </w:rPr>
            </w:pPr>
            <w:r w:rsidRPr="00B90BEA">
              <w:rPr>
                <w:bCs/>
              </w:rPr>
              <w:t xml:space="preserve">Иные доходы бюджета сельского поселения </w:t>
            </w:r>
            <w:proofErr w:type="spellStart"/>
            <w:r w:rsidR="00B90BEA">
              <w:rPr>
                <w:bCs/>
              </w:rPr>
              <w:t>Юнусовский</w:t>
            </w:r>
            <w:proofErr w:type="spellEnd"/>
            <w:r w:rsidR="00B90BEA">
              <w:rPr>
                <w:bCs/>
              </w:rPr>
              <w:t xml:space="preserve"> сельсовет </w:t>
            </w:r>
            <w:r w:rsidRPr="00B90BEA">
              <w:rPr>
                <w:bCs/>
              </w:rPr>
              <w:t xml:space="preserve">муниципального района </w:t>
            </w:r>
            <w:proofErr w:type="spellStart"/>
            <w:r w:rsidRPr="00B90BEA">
              <w:rPr>
                <w:bCs/>
              </w:rPr>
              <w:t>Мечетлинский</w:t>
            </w:r>
            <w:proofErr w:type="spellEnd"/>
            <w:r w:rsidRPr="00B90BEA">
              <w:rPr>
                <w:bCs/>
              </w:rPr>
              <w:t xml:space="preserve">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B90BEA">
              <w:rPr>
                <w:bCs/>
              </w:rPr>
              <w:t>Юнусовский</w:t>
            </w:r>
            <w:proofErr w:type="spellEnd"/>
            <w:r w:rsidRPr="00B90BEA">
              <w:rPr>
                <w:bCs/>
              </w:rPr>
              <w:t xml:space="preserve"> сельсовет </w:t>
            </w:r>
          </w:p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B90BEA">
              <w:rPr>
                <w:bCs/>
              </w:rPr>
              <w:t xml:space="preserve">муниципального района </w:t>
            </w:r>
            <w:proofErr w:type="spellStart"/>
            <w:r w:rsidRPr="00B90BEA">
              <w:rPr>
                <w:bCs/>
              </w:rPr>
              <w:t>Мечетлинский</w:t>
            </w:r>
            <w:proofErr w:type="spellEnd"/>
            <w:r w:rsidRPr="00B90BEA">
              <w:rPr>
                <w:bCs/>
              </w:rPr>
              <w:t xml:space="preserve"> Республики Башкортостан в пределах</w:t>
            </w:r>
            <w:r w:rsidRPr="00B90BEA">
              <w:rPr>
                <w:b/>
                <w:bCs/>
              </w:rPr>
              <w:t xml:space="preserve"> </w:t>
            </w:r>
            <w:r w:rsidRPr="00B90BEA">
              <w:rPr>
                <w:bCs/>
              </w:rPr>
              <w:t>их компетенции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r w:rsidRPr="00B90BEA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rPr>
                <w:snapToGrid w:val="0"/>
              </w:rPr>
            </w:pPr>
            <w:r w:rsidRPr="00B90BEA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rPr>
                <w:snapToGrid w:val="0"/>
              </w:rPr>
            </w:pPr>
            <w:r w:rsidRPr="00B90BEA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rPr>
                <w:snapToGrid w:val="0"/>
              </w:rPr>
            </w:pPr>
            <w:r w:rsidRPr="00B90BEA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r w:rsidRPr="00B90BEA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jc w:val="both"/>
            </w:pPr>
            <w:r w:rsidRPr="00B90BEA">
              <w:t xml:space="preserve">Плата за использование лесов, расположенных на землях иных категорий, находящихся в  </w:t>
            </w:r>
            <w:r w:rsidRPr="00B90BEA">
              <w:lastRenderedPageBreak/>
              <w:t xml:space="preserve">собственности сельских поселений, в части платы по договору купли-продажи лесных насаждений 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r w:rsidRPr="00B90BEA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3241B4">
            <w:pPr>
              <w:jc w:val="both"/>
            </w:pPr>
            <w:r w:rsidRPr="00B90BEA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t>Прочие доходы от компенсации затрат  бюджетов сельских поселений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B90BEA">
              <w:t xml:space="preserve">сельских </w:t>
            </w:r>
            <w:r w:rsidRPr="00B90BEA">
              <w:rPr>
                <w:snapToGrid w:val="0"/>
              </w:rPr>
              <w:t>поселений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proofErr w:type="gramStart"/>
            <w:r w:rsidRPr="00B90BEA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B90BEA">
              <w:t>сельских</w:t>
            </w:r>
            <w:r w:rsidRPr="00B90BEA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B90BEA">
              <w:t>сельских</w:t>
            </w:r>
            <w:r w:rsidRPr="00B90BEA">
              <w:rPr>
                <w:snapToGrid w:val="0"/>
              </w:rPr>
              <w:t xml:space="preserve"> поселений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 xml:space="preserve">Платежи, взимаемые органами </w:t>
            </w:r>
            <w:r w:rsidRPr="00B90BEA">
              <w:t>местного самоуправления</w:t>
            </w:r>
            <w:r w:rsidRPr="00B90BEA">
              <w:rPr>
                <w:snapToGrid w:val="0"/>
              </w:rPr>
              <w:t xml:space="preserve"> (организациями) </w:t>
            </w:r>
            <w:r w:rsidRPr="00B90BEA">
              <w:t>сельских</w:t>
            </w:r>
            <w:r w:rsidRPr="00B90BEA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B2923" w:rsidRPr="00B90BEA" w:rsidTr="003241B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ind w:left="-93"/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90BEA">
              <w:t>сельских</w:t>
            </w:r>
            <w:r w:rsidRPr="00B90BEA">
              <w:rPr>
                <w:snapToGrid w:val="0"/>
              </w:rPr>
              <w:t xml:space="preserve"> поселений</w:t>
            </w:r>
          </w:p>
        </w:tc>
      </w:tr>
      <w:tr w:rsidR="00AB2923" w:rsidRPr="00B90BEA" w:rsidTr="003241B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Невыясненные поступления, зачисляемые в бюджеты сельских поселений</w:t>
            </w:r>
          </w:p>
        </w:tc>
      </w:tr>
      <w:tr w:rsidR="00AB2923" w:rsidRPr="00B90BEA" w:rsidTr="003241B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B90BEA">
              <w:rPr>
                <w:snapToGrid w:val="0"/>
              </w:rPr>
              <w:t xml:space="preserve">Прочие неналоговые доходы бюджетов </w:t>
            </w:r>
            <w:r w:rsidRPr="00B90BEA">
              <w:t>сельских</w:t>
            </w:r>
            <w:r w:rsidRPr="00B90BEA">
              <w:rPr>
                <w:snapToGrid w:val="0"/>
              </w:rPr>
              <w:t xml:space="preserve"> поселений</w:t>
            </w:r>
          </w:p>
        </w:tc>
      </w:tr>
      <w:tr w:rsidR="00AB2923" w:rsidRPr="00B90BEA" w:rsidTr="003241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ind w:right="-108"/>
              <w:jc w:val="both"/>
            </w:pPr>
            <w:r w:rsidRPr="00B90BEA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23" w:rsidRPr="00B90BEA" w:rsidRDefault="00AB2923" w:rsidP="00B90BEA">
            <w:pPr>
              <w:jc w:val="both"/>
            </w:pPr>
            <w:r w:rsidRPr="00B90BEA">
              <w:t>Безвозмездные поступления &lt;1&gt;, &lt;2&gt;</w:t>
            </w:r>
          </w:p>
        </w:tc>
      </w:tr>
    </w:tbl>
    <w:p w:rsidR="00AB2923" w:rsidRPr="00B90BEA" w:rsidRDefault="00AB2923" w:rsidP="00B90BEA">
      <w:pPr>
        <w:tabs>
          <w:tab w:val="left" w:pos="10260"/>
        </w:tabs>
        <w:jc w:val="both"/>
      </w:pPr>
      <w:r w:rsidRPr="00B90BEA">
        <w:t xml:space="preserve"> </w:t>
      </w:r>
    </w:p>
    <w:p w:rsidR="00AB2923" w:rsidRPr="00B90BEA" w:rsidRDefault="00AB2923" w:rsidP="00B90BEA">
      <w:pPr>
        <w:ind w:firstLine="720"/>
        <w:jc w:val="both"/>
      </w:pPr>
      <w:r w:rsidRPr="00B90BEA">
        <w:t>&lt;1</w:t>
      </w:r>
      <w:proofErr w:type="gramStart"/>
      <w:r w:rsidRPr="00B90BEA">
        <w:t>&gt; В</w:t>
      </w:r>
      <w:proofErr w:type="gramEnd"/>
      <w:r w:rsidRPr="00B90BEA">
        <w:t xml:space="preserve"> части доходов, зачисляемых в бюджет сельского поселения  </w:t>
      </w:r>
      <w:proofErr w:type="spellStart"/>
      <w:r w:rsidRPr="00B90BEA">
        <w:t>Юнусовский</w:t>
      </w:r>
      <w:proofErr w:type="spellEnd"/>
      <w:r w:rsidRPr="00B90BEA">
        <w:t xml:space="preserve"> сельсовет муниципального района </w:t>
      </w:r>
      <w:proofErr w:type="spellStart"/>
      <w:r w:rsidRPr="00B90BEA">
        <w:t>Мечетлинский</w:t>
      </w:r>
      <w:proofErr w:type="spellEnd"/>
      <w:r w:rsidRPr="00B90BEA"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B90BEA">
        <w:t>Юнусовский</w:t>
      </w:r>
      <w:proofErr w:type="spellEnd"/>
      <w:r w:rsidRPr="00B90BEA">
        <w:t xml:space="preserve"> сельсовет муниципального района </w:t>
      </w:r>
      <w:proofErr w:type="spellStart"/>
      <w:r w:rsidRPr="00B90BEA">
        <w:t>Мечетлинский</w:t>
      </w:r>
      <w:proofErr w:type="spellEnd"/>
      <w:r w:rsidRPr="00B90BEA">
        <w:t xml:space="preserve"> </w:t>
      </w:r>
      <w:proofErr w:type="spellStart"/>
      <w:r w:rsidRPr="00B90BEA">
        <w:t>районРеспублики</w:t>
      </w:r>
      <w:proofErr w:type="spellEnd"/>
      <w:r w:rsidRPr="00B90BEA">
        <w:t xml:space="preserve"> Башкортостан.</w:t>
      </w:r>
    </w:p>
    <w:p w:rsidR="00AB2923" w:rsidRPr="00B90BEA" w:rsidRDefault="00AB2923" w:rsidP="00B90BEA">
      <w:pPr>
        <w:ind w:firstLine="720"/>
        <w:jc w:val="both"/>
      </w:pPr>
      <w:proofErr w:type="gramStart"/>
      <w:r w:rsidRPr="00B90BEA">
        <w:t xml:space="preserve">&lt;2&gt; Администраторами доходов бюджета сельского поселения  </w:t>
      </w:r>
      <w:proofErr w:type="spellStart"/>
      <w:r w:rsidRPr="00B90BEA">
        <w:t>Юнусовский</w:t>
      </w:r>
      <w:proofErr w:type="spellEnd"/>
      <w:r w:rsidRPr="00B90BEA">
        <w:t xml:space="preserve"> сельсовет муниципального района </w:t>
      </w:r>
      <w:proofErr w:type="spellStart"/>
      <w:r w:rsidRPr="00B90BEA">
        <w:t>Мечетлинский</w:t>
      </w:r>
      <w:proofErr w:type="spellEnd"/>
      <w:r w:rsidRPr="00B90BEA"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B90BEA">
        <w:t>Юнусовский</w:t>
      </w:r>
      <w:proofErr w:type="spellEnd"/>
      <w:r w:rsidRPr="00B90BEA">
        <w:t xml:space="preserve"> сельсовет муниципального района </w:t>
      </w:r>
      <w:proofErr w:type="spellStart"/>
      <w:r w:rsidRPr="00B90BEA">
        <w:t>Мечетлинский</w:t>
      </w:r>
      <w:proofErr w:type="spellEnd"/>
      <w:r w:rsidRPr="00B90BEA">
        <w:t xml:space="preserve"> район Республики Башкортостан) являются</w:t>
      </w:r>
      <w:proofErr w:type="gramEnd"/>
      <w:r w:rsidRPr="00B90BEA"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B2923" w:rsidRPr="00B90BEA" w:rsidRDefault="00AB2923" w:rsidP="00B90BEA">
      <w:pPr>
        <w:ind w:firstLine="720"/>
        <w:jc w:val="both"/>
      </w:pPr>
      <w:r w:rsidRPr="00B90BEA">
        <w:t xml:space="preserve">Администраторами доходов бюджета сельского поселения  </w:t>
      </w:r>
      <w:proofErr w:type="spellStart"/>
      <w:r w:rsidRPr="00B90BEA">
        <w:t>Юнусовский</w:t>
      </w:r>
      <w:proofErr w:type="spellEnd"/>
      <w:r w:rsidRPr="00B90BEA">
        <w:t xml:space="preserve"> сельсовет муниципального района </w:t>
      </w:r>
      <w:proofErr w:type="spellStart"/>
      <w:r w:rsidRPr="00B90BEA">
        <w:t>Мечетлинский</w:t>
      </w:r>
      <w:proofErr w:type="spellEnd"/>
      <w:r w:rsidRPr="00B90BEA"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B2923" w:rsidRPr="00B90BEA" w:rsidRDefault="00AB2923" w:rsidP="00B90BEA">
      <w:pPr>
        <w:ind w:firstLine="720"/>
        <w:jc w:val="both"/>
      </w:pPr>
    </w:p>
    <w:p w:rsidR="00AB2923" w:rsidRPr="00B90BEA" w:rsidRDefault="00AB2923" w:rsidP="00B90B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923" w:rsidRPr="00B90BEA" w:rsidRDefault="00AB2923" w:rsidP="00B90BEA">
      <w:pPr>
        <w:ind w:firstLine="720"/>
        <w:jc w:val="both"/>
        <w:rPr>
          <w:b/>
        </w:rPr>
      </w:pPr>
    </w:p>
    <w:p w:rsidR="00AB2923" w:rsidRPr="00B90BEA" w:rsidRDefault="00AB2923" w:rsidP="00B90BEA">
      <w:pPr>
        <w:jc w:val="both"/>
      </w:pPr>
    </w:p>
    <w:p w:rsidR="00AB2923" w:rsidRPr="00B90BEA" w:rsidRDefault="00AB2923"/>
    <w:p w:rsidR="00AB2923" w:rsidRPr="00B90BEA" w:rsidRDefault="00AB2923"/>
    <w:p w:rsidR="00AB2923" w:rsidRPr="00B90BEA" w:rsidRDefault="00AB2923"/>
    <w:p w:rsidR="00AB2923" w:rsidRPr="00B90BEA" w:rsidRDefault="00AB2923"/>
    <w:p w:rsidR="00AB2923" w:rsidRPr="00B90BEA" w:rsidRDefault="00AB2923"/>
    <w:p w:rsidR="00AB2923" w:rsidRPr="00B90BEA" w:rsidRDefault="00AB2923"/>
    <w:p w:rsidR="00AB2923" w:rsidRPr="00B90BEA" w:rsidRDefault="00AB2923"/>
    <w:p w:rsidR="00AB2923" w:rsidRPr="00B90BEA" w:rsidRDefault="00AB2923"/>
    <w:p w:rsidR="00AB2923" w:rsidRPr="00B90BEA" w:rsidRDefault="00AB2923"/>
    <w:p w:rsidR="00AB2923" w:rsidRPr="00B90BEA" w:rsidRDefault="00AB2923"/>
    <w:p w:rsidR="00AB2923" w:rsidRPr="00B90BEA" w:rsidRDefault="00AB2923"/>
    <w:p w:rsidR="00AB2923" w:rsidRPr="00B90BEA" w:rsidRDefault="00AB2923"/>
    <w:p w:rsidR="00AB2923" w:rsidRDefault="00AB2923"/>
    <w:p w:rsidR="00AB2923" w:rsidRDefault="00AB2923"/>
    <w:p w:rsidR="00AB2923" w:rsidRDefault="00AB2923"/>
    <w:p w:rsidR="00AB2923" w:rsidRDefault="00AB2923"/>
    <w:p w:rsidR="00AB2923" w:rsidRDefault="00AB2923"/>
    <w:p w:rsidR="00AB2923" w:rsidRDefault="00AB2923"/>
    <w:p w:rsidR="00AB2923" w:rsidRDefault="00AB2923"/>
    <w:p w:rsidR="00AB2923" w:rsidRDefault="00AB2923"/>
    <w:p w:rsidR="00AB2923" w:rsidRDefault="00AB2923"/>
    <w:p w:rsidR="00AB2923" w:rsidRDefault="00AB2923"/>
    <w:p w:rsidR="00AB2923" w:rsidRDefault="00AB292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6"/>
        <w:gridCol w:w="2650"/>
        <w:gridCol w:w="5753"/>
      </w:tblGrid>
      <w:tr w:rsidR="00AB2923">
        <w:trPr>
          <w:trHeight w:val="3818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B2923" w:rsidRPr="00395DC8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 2</w:t>
            </w:r>
          </w:p>
          <w:p w:rsidR="00AB2923" w:rsidRPr="00395DC8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сельского </w:t>
            </w:r>
          </w:p>
          <w:p w:rsidR="00AB2923" w:rsidRPr="00395DC8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поселения </w:t>
            </w:r>
            <w:proofErr w:type="spellStart"/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Юнусовский</w:t>
            </w:r>
            <w:proofErr w:type="spellEnd"/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сельсовет</w:t>
            </w:r>
          </w:p>
          <w:p w:rsidR="00AB2923" w:rsidRPr="00395DC8" w:rsidRDefault="00AB2923" w:rsidP="00395DC8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района </w:t>
            </w:r>
            <w:proofErr w:type="spellStart"/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Мечетлинский</w:t>
            </w:r>
            <w:proofErr w:type="spellEnd"/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 Республики </w:t>
            </w:r>
            <w:proofErr w:type="spellStart"/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Башкорстан</w:t>
            </w:r>
            <w:proofErr w:type="spellEnd"/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№ 128 от 22 декабря 2017 года «О бюджете сельского</w:t>
            </w:r>
            <w:r w:rsidR="00823C46"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</w:t>
            </w:r>
            <w:proofErr w:type="spellStart"/>
            <w:r w:rsidR="00823C46"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Юнусовский</w:t>
            </w:r>
            <w:proofErr w:type="spellEnd"/>
            <w:r w:rsidR="00823C46"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сельсовет </w:t>
            </w:r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района </w:t>
            </w:r>
            <w:proofErr w:type="spellStart"/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Мечетлинский</w:t>
            </w:r>
            <w:proofErr w:type="spellEnd"/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 Республики Баш</w:t>
            </w:r>
            <w:r w:rsidR="00823C46"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кортостан </w:t>
            </w:r>
            <w:r w:rsidRPr="00395D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2018 год и на плановый период 2019 и 2020 годов</w:t>
            </w:r>
            <w:r>
              <w:rPr>
                <w:rFonts w:eastAsiaTheme="minorHAnsi"/>
                <w:color w:val="000000"/>
                <w:lang w:eastAsia="en-US"/>
              </w:rPr>
              <w:t>"</w:t>
            </w:r>
          </w:p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B2923" w:rsidTr="00823C46">
        <w:trPr>
          <w:trHeight w:val="1711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                                                                                                                                   главных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администраторов источников дефицита  бюджета сельского  поселения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Юнусовский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Мечетлинский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Респулики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Башкортостан на 2018 год и на плановый период 2019 и 2020 годов</w:t>
            </w:r>
          </w:p>
          <w:p w:rsidR="00AB2923" w:rsidRDefault="00AB292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B2923">
        <w:trPr>
          <w:trHeight w:val="24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 w:rsidP="00823C46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2923" w:rsidTr="00AB2923">
        <w:trPr>
          <w:trHeight w:val="617"/>
        </w:trPr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</w:tr>
      <w:tr w:rsidR="00AB2923" w:rsidTr="00AB2923">
        <w:trPr>
          <w:trHeight w:val="148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8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доходов бюджета муниципального района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Мечетлинский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</w:t>
            </w:r>
          </w:p>
        </w:tc>
      </w:tr>
      <w:tr w:rsidR="00AB2923" w:rsidTr="00AB2923">
        <w:trPr>
          <w:trHeight w:val="89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Юнусовский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сельсовет 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Мечетлинский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 Республики Башкортостан </w:t>
            </w:r>
          </w:p>
        </w:tc>
      </w:tr>
      <w:tr w:rsidR="00AB2923">
        <w:trPr>
          <w:trHeight w:val="70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B2923">
        <w:trPr>
          <w:trHeight w:val="66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3" w:rsidRDefault="00AB292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  <w:tr w:rsidR="00AB2923">
        <w:trPr>
          <w:trHeight w:val="24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2923">
        <w:trPr>
          <w:trHeight w:val="24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B2923">
        <w:trPr>
          <w:trHeight w:val="24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AB2923" w:rsidRDefault="00AB2923">
            <w:pPr>
              <w:widowControl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B2923" w:rsidRDefault="00AB2923"/>
    <w:p w:rsidR="00AB2923" w:rsidRDefault="00AB2923"/>
    <w:p w:rsidR="00AB2923" w:rsidRDefault="00AB2923"/>
    <w:p w:rsidR="00AB2923" w:rsidRDefault="00AB2923"/>
    <w:p w:rsidR="00AB2923" w:rsidRDefault="00AB2923"/>
    <w:p w:rsidR="00AB2923" w:rsidRDefault="00AB2923"/>
    <w:p w:rsidR="00AB2923" w:rsidRDefault="00AB2923"/>
    <w:p w:rsidR="00AB2923" w:rsidRDefault="00AB2923"/>
    <w:p w:rsidR="00823C46" w:rsidRDefault="00823C46"/>
    <w:p w:rsidR="00AB2923" w:rsidRDefault="00AB2923"/>
    <w:p w:rsidR="00AB2923" w:rsidRDefault="00AB2923"/>
    <w:p w:rsidR="00AB2923" w:rsidRDefault="00AB2923"/>
    <w:p w:rsidR="00AB2923" w:rsidRPr="003241B4" w:rsidRDefault="00AB2923">
      <w:pPr>
        <w:rPr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"/>
        <w:gridCol w:w="2625"/>
        <w:gridCol w:w="15"/>
        <w:gridCol w:w="2605"/>
        <w:gridCol w:w="2560"/>
        <w:gridCol w:w="1200"/>
        <w:gridCol w:w="776"/>
      </w:tblGrid>
      <w:tr w:rsidR="003241B4" w:rsidRPr="00AB2923" w:rsidTr="003241B4">
        <w:trPr>
          <w:gridBefore w:val="1"/>
          <w:wBefore w:w="15" w:type="dxa"/>
          <w:trHeight w:val="264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241B4" w:rsidP="003241B4">
            <w:pPr>
              <w:pStyle w:val="a7"/>
              <w:spacing w:after="0"/>
              <w:jc w:val="right"/>
              <w:rPr>
                <w:sz w:val="18"/>
                <w:szCs w:val="18"/>
              </w:rPr>
            </w:pPr>
            <w:r w:rsidRPr="003241B4">
              <w:rPr>
                <w:rFonts w:eastAsiaTheme="minorEastAsia"/>
                <w:color w:val="000000"/>
                <w:sz w:val="18"/>
                <w:szCs w:val="18"/>
              </w:rPr>
              <w:t xml:space="preserve">Приложение № 3 </w:t>
            </w:r>
          </w:p>
        </w:tc>
      </w:tr>
      <w:tr w:rsidR="003241B4" w:rsidRPr="00AB2923" w:rsidTr="003241B4">
        <w:trPr>
          <w:gridBefore w:val="1"/>
          <w:wBefore w:w="15" w:type="dxa"/>
          <w:trHeight w:val="264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241B4" w:rsidP="003241B4">
            <w:pPr>
              <w:pStyle w:val="a7"/>
              <w:spacing w:after="0"/>
              <w:jc w:val="right"/>
              <w:rPr>
                <w:sz w:val="18"/>
                <w:szCs w:val="18"/>
              </w:rPr>
            </w:pPr>
            <w:r w:rsidRPr="003241B4">
              <w:rPr>
                <w:rFonts w:eastAsiaTheme="minorEastAsia"/>
                <w:color w:val="000000"/>
                <w:sz w:val="18"/>
                <w:szCs w:val="18"/>
              </w:rPr>
              <w:t xml:space="preserve">к решению Совета сельского поселения                                               </w:t>
            </w:r>
            <w:proofErr w:type="spellStart"/>
            <w:r w:rsidRPr="003241B4">
              <w:rPr>
                <w:rFonts w:eastAsiaTheme="minorEastAsia"/>
                <w:color w:val="000000"/>
                <w:sz w:val="18"/>
                <w:szCs w:val="18"/>
              </w:rPr>
              <w:t>Юнусовский</w:t>
            </w:r>
            <w:proofErr w:type="spellEnd"/>
            <w:r w:rsidRPr="003241B4">
              <w:rPr>
                <w:rFonts w:eastAsiaTheme="minorEastAsia"/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3241B4">
              <w:rPr>
                <w:rFonts w:eastAsiaTheme="minorEastAsia"/>
                <w:color w:val="000000"/>
                <w:sz w:val="18"/>
                <w:szCs w:val="18"/>
              </w:rPr>
              <w:t>Мечетлинский</w:t>
            </w:r>
            <w:proofErr w:type="spellEnd"/>
            <w:r w:rsidRPr="003241B4">
              <w:rPr>
                <w:rFonts w:eastAsiaTheme="minorEastAsia"/>
                <w:color w:val="000000"/>
                <w:sz w:val="18"/>
                <w:szCs w:val="18"/>
              </w:rPr>
              <w:t xml:space="preserve"> район</w:t>
            </w:r>
            <w:r w:rsidR="00395DC8">
              <w:rPr>
                <w:rFonts w:eastAsiaTheme="minorEastAsia"/>
                <w:color w:val="000000"/>
                <w:sz w:val="18"/>
                <w:szCs w:val="18"/>
              </w:rPr>
              <w:t xml:space="preserve"> Республики Башкортостан</w:t>
            </w:r>
            <w:r w:rsidRPr="003241B4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1B4" w:rsidRPr="00AB2923" w:rsidTr="003241B4">
        <w:trPr>
          <w:gridBefore w:val="1"/>
          <w:wBefore w:w="15" w:type="dxa"/>
          <w:trHeight w:val="264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241B4" w:rsidRPr="00AB2923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95DC8" w:rsidP="00395DC8">
            <w:pPr>
              <w:pStyle w:val="a7"/>
              <w:spacing w:after="0"/>
              <w:rPr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1B4" w:rsidRPr="00AB2923" w:rsidTr="003241B4">
        <w:trPr>
          <w:gridBefore w:val="1"/>
          <w:wBefore w:w="15" w:type="dxa"/>
          <w:trHeight w:val="264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95DC8" w:rsidP="00395DC8">
            <w:pPr>
              <w:pStyle w:val="a7"/>
              <w:spacing w:after="0"/>
              <w:rPr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                                               </w:t>
            </w:r>
            <w:r w:rsidR="003241B4" w:rsidRPr="003241B4">
              <w:rPr>
                <w:rFonts w:eastAsiaTheme="minorEastAsia"/>
                <w:color w:val="000000"/>
                <w:sz w:val="18"/>
                <w:szCs w:val="18"/>
              </w:rPr>
              <w:t>№ 128 от 22 декабря 2017 г</w:t>
            </w:r>
            <w:r w:rsidR="003241B4" w:rsidRPr="003241B4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3241B4" w:rsidRPr="00AB2923" w:rsidTr="003241B4">
        <w:trPr>
          <w:gridBefore w:val="1"/>
          <w:wBefore w:w="15" w:type="dxa"/>
          <w:trHeight w:val="264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241B4" w:rsidP="003241B4">
            <w:pPr>
              <w:pStyle w:val="a7"/>
              <w:spacing w:after="0"/>
              <w:jc w:val="right"/>
              <w:rPr>
                <w:sz w:val="18"/>
                <w:szCs w:val="18"/>
              </w:rPr>
            </w:pPr>
            <w:r w:rsidRPr="003241B4">
              <w:rPr>
                <w:rFonts w:eastAsiaTheme="minorEastAsia"/>
                <w:color w:val="000000"/>
                <w:sz w:val="18"/>
                <w:szCs w:val="18"/>
              </w:rPr>
              <w:t xml:space="preserve">                «О бюджете сельского поселения </w:t>
            </w:r>
            <w:proofErr w:type="spellStart"/>
            <w:r w:rsidRPr="003241B4">
              <w:rPr>
                <w:rFonts w:eastAsiaTheme="minorEastAsia"/>
                <w:color w:val="000000"/>
                <w:sz w:val="18"/>
                <w:szCs w:val="18"/>
              </w:rPr>
              <w:t>Юнусовский</w:t>
            </w:r>
            <w:proofErr w:type="spellEnd"/>
            <w:r w:rsidRPr="003241B4">
              <w:rPr>
                <w:rFonts w:eastAsiaTheme="minorEastAsia"/>
                <w:color w:val="000000"/>
                <w:sz w:val="18"/>
                <w:szCs w:val="18"/>
              </w:rPr>
              <w:t xml:space="preserve"> сельсовет</w:t>
            </w:r>
          </w:p>
        </w:tc>
      </w:tr>
      <w:tr w:rsidR="003241B4" w:rsidRPr="00AB2923" w:rsidTr="003241B4">
        <w:trPr>
          <w:gridBefore w:val="1"/>
          <w:wBefore w:w="15" w:type="dxa"/>
          <w:trHeight w:val="264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241B4" w:rsidP="003241B4">
            <w:pPr>
              <w:pStyle w:val="a7"/>
              <w:spacing w:after="0"/>
              <w:jc w:val="right"/>
              <w:rPr>
                <w:sz w:val="18"/>
                <w:szCs w:val="18"/>
              </w:rPr>
            </w:pPr>
            <w:r w:rsidRPr="003241B4">
              <w:rPr>
                <w:rFonts w:eastAsiaTheme="minorEastAsia"/>
                <w:color w:val="000000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3241B4">
              <w:rPr>
                <w:rFonts w:eastAsiaTheme="minorEastAsia"/>
                <w:color w:val="000000"/>
                <w:sz w:val="18"/>
                <w:szCs w:val="18"/>
              </w:rPr>
              <w:t>Мечетлинский</w:t>
            </w:r>
            <w:proofErr w:type="spellEnd"/>
            <w:r w:rsidRPr="003241B4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1B4" w:rsidRPr="00AB2923" w:rsidTr="003241B4">
        <w:trPr>
          <w:gridBefore w:val="1"/>
          <w:wBefore w:w="15" w:type="dxa"/>
          <w:trHeight w:val="264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241B4" w:rsidP="003241B4">
            <w:pPr>
              <w:pStyle w:val="a7"/>
              <w:spacing w:after="0"/>
              <w:jc w:val="right"/>
              <w:rPr>
                <w:sz w:val="18"/>
                <w:szCs w:val="18"/>
              </w:rPr>
            </w:pPr>
            <w:r w:rsidRPr="003241B4">
              <w:rPr>
                <w:rFonts w:eastAsiaTheme="minorEastAsia"/>
                <w:color w:val="000000"/>
                <w:sz w:val="18"/>
                <w:szCs w:val="18"/>
              </w:rPr>
              <w:t xml:space="preserve">район Республики Башкортостан </w:t>
            </w:r>
          </w:p>
        </w:tc>
      </w:tr>
      <w:tr w:rsidR="003241B4" w:rsidRPr="00AB2923" w:rsidTr="003241B4">
        <w:trPr>
          <w:gridBefore w:val="1"/>
          <w:wBefore w:w="15" w:type="dxa"/>
          <w:trHeight w:val="264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241B4" w:rsidP="003241B4">
            <w:pPr>
              <w:pStyle w:val="a7"/>
              <w:spacing w:after="0"/>
              <w:jc w:val="right"/>
              <w:rPr>
                <w:sz w:val="18"/>
                <w:szCs w:val="18"/>
              </w:rPr>
            </w:pPr>
            <w:r w:rsidRPr="003241B4">
              <w:rPr>
                <w:rFonts w:eastAsiaTheme="minorEastAsia"/>
                <w:color w:val="000000"/>
                <w:sz w:val="18"/>
                <w:szCs w:val="18"/>
              </w:rPr>
              <w:t>на 2018 год и на плановый период 2019 и 2020 годов"</w:t>
            </w:r>
          </w:p>
        </w:tc>
      </w:tr>
      <w:tr w:rsidR="003241B4" w:rsidRPr="00AB2923" w:rsidTr="003241B4">
        <w:trPr>
          <w:gridBefore w:val="1"/>
          <w:wBefore w:w="15" w:type="dxa"/>
          <w:trHeight w:val="264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95DC8" w:rsidP="003241B4">
            <w:pPr>
              <w:pStyle w:val="a7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1B4" w:rsidRPr="00AB2923" w:rsidTr="003241B4">
        <w:trPr>
          <w:gridBefore w:val="1"/>
          <w:wBefore w:w="15" w:type="dxa"/>
          <w:trHeight w:val="264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95DC8" w:rsidP="003241B4">
            <w:pPr>
              <w:pStyle w:val="a7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1B4" w:rsidRPr="00AB2923" w:rsidTr="003241B4">
        <w:trPr>
          <w:gridBefore w:val="1"/>
          <w:wBefore w:w="15" w:type="dxa"/>
          <w:trHeight w:val="264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95DC8" w:rsidP="003241B4">
            <w:pPr>
              <w:pStyle w:val="a7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1B4" w:rsidRPr="00AB2923" w:rsidTr="003241B4">
        <w:trPr>
          <w:gridBefore w:val="1"/>
          <w:wBefore w:w="15" w:type="dxa"/>
          <w:trHeight w:val="126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AB2923" w:rsidRDefault="003241B4" w:rsidP="003241B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AB2923" w:rsidRDefault="003241B4" w:rsidP="00AB29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1B4" w:rsidRPr="003241B4" w:rsidRDefault="00395DC8" w:rsidP="003241B4">
            <w:pPr>
              <w:pStyle w:val="a7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1B4" w:rsidRPr="003241B4" w:rsidTr="003241B4">
        <w:trPr>
          <w:gridAfter w:val="1"/>
          <w:wAfter w:w="776" w:type="dxa"/>
          <w:trHeight w:val="312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241B4">
              <w:rPr>
                <w:b/>
                <w:bCs/>
              </w:rPr>
              <w:t xml:space="preserve">Объем доходов сельского поселения </w:t>
            </w:r>
            <w:proofErr w:type="spellStart"/>
            <w:r w:rsidRPr="003241B4">
              <w:rPr>
                <w:b/>
                <w:bCs/>
              </w:rPr>
              <w:t>Юнусовский</w:t>
            </w:r>
            <w:proofErr w:type="spellEnd"/>
            <w:r w:rsidRPr="003241B4">
              <w:rPr>
                <w:b/>
                <w:bCs/>
              </w:rPr>
              <w:t xml:space="preserve"> сельсовет</w:t>
            </w:r>
          </w:p>
        </w:tc>
      </w:tr>
      <w:tr w:rsidR="003241B4" w:rsidRPr="003241B4" w:rsidTr="003241B4">
        <w:trPr>
          <w:gridAfter w:val="1"/>
          <w:wAfter w:w="776" w:type="dxa"/>
          <w:trHeight w:val="312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241B4">
              <w:rPr>
                <w:b/>
                <w:bCs/>
              </w:rPr>
              <w:t>Мечетлинского района Республики Башкортостан на 2018 год</w:t>
            </w:r>
          </w:p>
        </w:tc>
      </w:tr>
      <w:tr w:rsidR="003241B4" w:rsidRPr="003241B4" w:rsidTr="003241B4">
        <w:trPr>
          <w:gridAfter w:val="1"/>
          <w:wAfter w:w="776" w:type="dxa"/>
          <w:trHeight w:val="264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241B4">
              <w:rPr>
                <w:sz w:val="20"/>
                <w:szCs w:val="20"/>
              </w:rPr>
              <w:t>(тыс. рублей)</w:t>
            </w:r>
          </w:p>
        </w:tc>
      </w:tr>
      <w:tr w:rsidR="003241B4" w:rsidRPr="003241B4" w:rsidTr="003241B4">
        <w:trPr>
          <w:gridAfter w:val="1"/>
          <w:wAfter w:w="776" w:type="dxa"/>
          <w:trHeight w:val="624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 xml:space="preserve">Код </w:t>
            </w:r>
            <w:proofErr w:type="gramStart"/>
            <w:r w:rsidRPr="003241B4">
              <w:t>бюджетной</w:t>
            </w:r>
            <w:proofErr w:type="gramEnd"/>
            <w:r w:rsidRPr="003241B4">
              <w:t xml:space="preserve"> </w:t>
            </w:r>
            <w:proofErr w:type="spellStart"/>
            <w:r w:rsidRPr="003241B4">
              <w:t>классификацмм</w:t>
            </w:r>
            <w:proofErr w:type="spellEnd"/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Наименование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Сумма</w:t>
            </w:r>
          </w:p>
        </w:tc>
      </w:tr>
      <w:tr w:rsidR="003241B4" w:rsidRPr="003241B4" w:rsidTr="003241B4">
        <w:trPr>
          <w:gridAfter w:val="1"/>
          <w:wAfter w:w="776" w:type="dxa"/>
          <w:trHeight w:val="312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 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</w:pPr>
            <w:r w:rsidRPr="003241B4"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1874,4</w:t>
            </w:r>
          </w:p>
        </w:tc>
      </w:tr>
      <w:tr w:rsidR="003241B4" w:rsidRPr="003241B4" w:rsidTr="003241B4">
        <w:trPr>
          <w:gridAfter w:val="1"/>
          <w:wAfter w:w="776" w:type="dxa"/>
          <w:trHeight w:val="303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10102010010000110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241B4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</w:pPr>
            <w:r w:rsidRPr="003241B4">
              <w:t>20,0</w:t>
            </w:r>
          </w:p>
        </w:tc>
      </w:tr>
      <w:tr w:rsidR="003241B4" w:rsidRPr="003241B4" w:rsidTr="003241B4">
        <w:trPr>
          <w:gridAfter w:val="1"/>
          <w:wAfter w:w="776" w:type="dxa"/>
          <w:trHeight w:val="43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10503000000000110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both"/>
            </w:pPr>
            <w:r w:rsidRPr="003241B4">
              <w:t>Единый сельскохозяйственный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</w:pPr>
            <w:r w:rsidRPr="003241B4">
              <w:t>10,0</w:t>
            </w:r>
          </w:p>
        </w:tc>
      </w:tr>
      <w:tr w:rsidR="003241B4" w:rsidRPr="003241B4" w:rsidTr="003241B4">
        <w:trPr>
          <w:gridAfter w:val="1"/>
          <w:wAfter w:w="776" w:type="dxa"/>
          <w:trHeight w:val="136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10601030100000110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both"/>
            </w:pPr>
            <w:r w:rsidRPr="003241B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</w:pPr>
            <w:r w:rsidRPr="003241B4">
              <w:t>20,0</w:t>
            </w:r>
          </w:p>
        </w:tc>
      </w:tr>
      <w:tr w:rsidR="003241B4" w:rsidRPr="003241B4" w:rsidTr="003241B4">
        <w:trPr>
          <w:gridAfter w:val="1"/>
          <w:wAfter w:w="776" w:type="dxa"/>
          <w:trHeight w:val="99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10606033100000110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both"/>
            </w:pPr>
            <w:r w:rsidRPr="003241B4">
              <w:t>Земельный налог c  организаций, обладающих земельным участком, расположенным в границах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</w:pPr>
            <w:r w:rsidRPr="003241B4">
              <w:t>50,0</w:t>
            </w:r>
          </w:p>
        </w:tc>
      </w:tr>
      <w:tr w:rsidR="003241B4" w:rsidRPr="003241B4" w:rsidTr="003241B4">
        <w:trPr>
          <w:gridAfter w:val="1"/>
          <w:wAfter w:w="776" w:type="dxa"/>
          <w:trHeight w:val="936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10606043100000110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Default="003241B4" w:rsidP="003241B4">
            <w:pPr>
              <w:widowControl/>
              <w:autoSpaceDE/>
              <w:autoSpaceDN/>
              <w:adjustRightInd/>
              <w:jc w:val="both"/>
            </w:pPr>
            <w:r w:rsidRPr="003241B4">
              <w:t>Земельный налог c  физических лиц, обладающих земельным участком, расположенным в границах поселений</w:t>
            </w:r>
          </w:p>
          <w:p w:rsidR="00823C46" w:rsidRPr="003241B4" w:rsidRDefault="00823C46" w:rsidP="003241B4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</w:pPr>
            <w:r w:rsidRPr="003241B4">
              <w:t>200,00</w:t>
            </w:r>
          </w:p>
        </w:tc>
      </w:tr>
      <w:tr w:rsidR="003241B4" w:rsidRPr="003241B4" w:rsidTr="00823C46">
        <w:trPr>
          <w:gridAfter w:val="1"/>
          <w:wAfter w:w="776" w:type="dxa"/>
          <w:trHeight w:val="220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lastRenderedPageBreak/>
              <w:t>10804020010000110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both"/>
            </w:pPr>
            <w:r w:rsidRPr="003241B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</w:pPr>
            <w:r w:rsidRPr="003241B4">
              <w:t>9,00</w:t>
            </w:r>
          </w:p>
        </w:tc>
      </w:tr>
      <w:tr w:rsidR="003241B4" w:rsidRPr="003241B4" w:rsidTr="003241B4">
        <w:trPr>
          <w:gridAfter w:val="1"/>
          <w:wAfter w:w="776" w:type="dxa"/>
          <w:trHeight w:val="192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11105035100000120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both"/>
            </w:pPr>
            <w:r w:rsidRPr="003241B4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</w:pPr>
            <w:r w:rsidRPr="003241B4">
              <w:t>30,00</w:t>
            </w:r>
          </w:p>
        </w:tc>
      </w:tr>
      <w:tr w:rsidR="003241B4" w:rsidRPr="003241B4" w:rsidTr="003241B4">
        <w:trPr>
          <w:gridAfter w:val="1"/>
          <w:wAfter w:w="776" w:type="dxa"/>
          <w:trHeight w:val="93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11301995100000130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both"/>
            </w:pPr>
            <w:r w:rsidRPr="003241B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</w:pPr>
            <w:r w:rsidRPr="003241B4">
              <w:t> </w:t>
            </w:r>
          </w:p>
        </w:tc>
      </w:tr>
      <w:tr w:rsidR="003241B4" w:rsidRPr="003241B4" w:rsidTr="003241B4">
        <w:trPr>
          <w:gridAfter w:val="1"/>
          <w:wAfter w:w="776" w:type="dxa"/>
          <w:trHeight w:val="63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2021500110 0000 151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both"/>
            </w:pPr>
            <w:r w:rsidRPr="003241B4">
              <w:t>Дотации  бюджетам  поселений  на выравнивание  бюджетной обеспеченности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</w:pPr>
            <w:r w:rsidRPr="003241B4">
              <w:t>988,2</w:t>
            </w:r>
          </w:p>
        </w:tc>
      </w:tr>
      <w:tr w:rsidR="003241B4" w:rsidRPr="003241B4" w:rsidTr="003241B4">
        <w:trPr>
          <w:gridAfter w:val="1"/>
          <w:wAfter w:w="776" w:type="dxa"/>
          <w:trHeight w:val="94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2021500210 0000 151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</w:pPr>
            <w:r w:rsidRPr="003241B4">
              <w:t xml:space="preserve">Дотация бюджетам поселений  на поддержку мер по обеспечению сбалансированности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</w:pPr>
            <w:r w:rsidRPr="003241B4">
              <w:t>14,5</w:t>
            </w:r>
          </w:p>
        </w:tc>
      </w:tr>
      <w:tr w:rsidR="003241B4" w:rsidRPr="003241B4" w:rsidTr="003241B4">
        <w:trPr>
          <w:gridAfter w:val="1"/>
          <w:wAfter w:w="776" w:type="dxa"/>
          <w:trHeight w:val="123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2023511810 0000 151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both"/>
            </w:pPr>
            <w:r w:rsidRPr="003241B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</w:pPr>
            <w:r w:rsidRPr="003241B4">
              <w:t>78,9</w:t>
            </w:r>
          </w:p>
        </w:tc>
      </w:tr>
      <w:tr w:rsidR="003241B4" w:rsidRPr="003241B4" w:rsidTr="003241B4">
        <w:trPr>
          <w:gridAfter w:val="1"/>
          <w:wAfter w:w="776" w:type="dxa"/>
          <w:trHeight w:val="1872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</w:pPr>
            <w:r w:rsidRPr="003241B4">
              <w:t>2024999910 7502 151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</w:pPr>
            <w:r w:rsidRPr="003241B4">
              <w:t xml:space="preserve"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</w:pPr>
            <w:r w:rsidRPr="003241B4">
              <w:t>453,8</w:t>
            </w:r>
          </w:p>
        </w:tc>
      </w:tr>
    </w:tbl>
    <w:p w:rsidR="00AB2923" w:rsidRDefault="00AB2923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Default="003241B4"/>
    <w:p w:rsidR="003241B4" w:rsidRPr="00395DC8" w:rsidRDefault="003241B4" w:rsidP="003241B4">
      <w:pPr>
        <w:jc w:val="right"/>
        <w:rPr>
          <w:sz w:val="18"/>
          <w:szCs w:val="18"/>
        </w:rPr>
      </w:pPr>
      <w:r w:rsidRPr="00395DC8">
        <w:rPr>
          <w:sz w:val="18"/>
          <w:szCs w:val="18"/>
        </w:rPr>
        <w:t xml:space="preserve">Приложение № 4 </w:t>
      </w:r>
    </w:p>
    <w:p w:rsidR="003241B4" w:rsidRPr="00395DC8" w:rsidRDefault="003241B4" w:rsidP="003241B4">
      <w:pPr>
        <w:jc w:val="right"/>
        <w:rPr>
          <w:sz w:val="18"/>
          <w:szCs w:val="18"/>
        </w:rPr>
      </w:pPr>
      <w:r w:rsidRPr="00395DC8">
        <w:rPr>
          <w:sz w:val="18"/>
          <w:szCs w:val="18"/>
        </w:rPr>
        <w:t xml:space="preserve">                </w:t>
      </w:r>
    </w:p>
    <w:p w:rsidR="003241B4" w:rsidRPr="00395DC8" w:rsidRDefault="003241B4" w:rsidP="003241B4">
      <w:pPr>
        <w:jc w:val="right"/>
        <w:rPr>
          <w:sz w:val="18"/>
          <w:szCs w:val="18"/>
        </w:rPr>
      </w:pPr>
      <w:r w:rsidRPr="00395DC8">
        <w:rPr>
          <w:sz w:val="18"/>
          <w:szCs w:val="18"/>
        </w:rPr>
        <w:t xml:space="preserve">                                                        </w:t>
      </w:r>
      <w:r w:rsidR="00395DC8">
        <w:rPr>
          <w:sz w:val="18"/>
          <w:szCs w:val="18"/>
        </w:rPr>
        <w:t xml:space="preserve">                                                               </w:t>
      </w:r>
      <w:bookmarkStart w:id="0" w:name="_GoBack"/>
      <w:bookmarkEnd w:id="0"/>
      <w:r w:rsidRPr="00395DC8">
        <w:rPr>
          <w:sz w:val="18"/>
          <w:szCs w:val="18"/>
        </w:rPr>
        <w:t xml:space="preserve">   к решению Совета сельского поселения                       </w:t>
      </w:r>
      <w:proofErr w:type="spellStart"/>
      <w:r w:rsidRPr="00395DC8">
        <w:rPr>
          <w:sz w:val="18"/>
          <w:szCs w:val="18"/>
        </w:rPr>
        <w:t>Юнусовский</w:t>
      </w:r>
      <w:proofErr w:type="spellEnd"/>
      <w:r w:rsidRPr="00395DC8">
        <w:rPr>
          <w:sz w:val="18"/>
          <w:szCs w:val="18"/>
        </w:rPr>
        <w:t xml:space="preserve"> сельсовет муниципального района</w:t>
      </w:r>
    </w:p>
    <w:p w:rsidR="003241B4" w:rsidRPr="00395DC8" w:rsidRDefault="003241B4" w:rsidP="003241B4">
      <w:pPr>
        <w:jc w:val="right"/>
        <w:rPr>
          <w:sz w:val="18"/>
          <w:szCs w:val="18"/>
        </w:rPr>
      </w:pPr>
      <w:proofErr w:type="spellStart"/>
      <w:r w:rsidRPr="00395DC8">
        <w:rPr>
          <w:sz w:val="18"/>
          <w:szCs w:val="18"/>
        </w:rPr>
        <w:t>Мечетлинский</w:t>
      </w:r>
      <w:proofErr w:type="spellEnd"/>
      <w:r w:rsidRPr="00395DC8">
        <w:rPr>
          <w:sz w:val="18"/>
          <w:szCs w:val="18"/>
        </w:rPr>
        <w:t xml:space="preserve"> район  Республики Башкортостан </w:t>
      </w:r>
    </w:p>
    <w:p w:rsidR="003241B4" w:rsidRPr="00395DC8" w:rsidRDefault="003241B4" w:rsidP="003241B4">
      <w:pPr>
        <w:jc w:val="right"/>
        <w:rPr>
          <w:sz w:val="18"/>
          <w:szCs w:val="18"/>
        </w:rPr>
      </w:pPr>
      <w:r w:rsidRPr="00395DC8">
        <w:rPr>
          <w:sz w:val="18"/>
          <w:szCs w:val="18"/>
        </w:rPr>
        <w:t xml:space="preserve">№ 128 от 22 декабря 2017 г. </w:t>
      </w:r>
    </w:p>
    <w:p w:rsidR="003241B4" w:rsidRPr="00395DC8" w:rsidRDefault="003241B4" w:rsidP="003241B4">
      <w:pPr>
        <w:jc w:val="right"/>
        <w:rPr>
          <w:sz w:val="18"/>
          <w:szCs w:val="18"/>
        </w:rPr>
      </w:pPr>
      <w:r w:rsidRPr="00395DC8">
        <w:rPr>
          <w:sz w:val="18"/>
          <w:szCs w:val="18"/>
        </w:rPr>
        <w:t xml:space="preserve">«О бюджете сельского поселения  </w:t>
      </w:r>
      <w:proofErr w:type="spellStart"/>
      <w:r w:rsidRPr="00395DC8">
        <w:rPr>
          <w:sz w:val="18"/>
          <w:szCs w:val="18"/>
        </w:rPr>
        <w:t>Юнусовский</w:t>
      </w:r>
      <w:proofErr w:type="spellEnd"/>
      <w:r w:rsidRPr="00395DC8">
        <w:rPr>
          <w:sz w:val="18"/>
          <w:szCs w:val="18"/>
        </w:rPr>
        <w:t xml:space="preserve"> </w:t>
      </w:r>
    </w:p>
    <w:p w:rsidR="003241B4" w:rsidRPr="00395DC8" w:rsidRDefault="003241B4" w:rsidP="003241B4">
      <w:pPr>
        <w:jc w:val="right"/>
        <w:rPr>
          <w:sz w:val="18"/>
          <w:szCs w:val="18"/>
        </w:rPr>
      </w:pPr>
      <w:r w:rsidRPr="00395DC8">
        <w:rPr>
          <w:sz w:val="18"/>
          <w:szCs w:val="18"/>
        </w:rPr>
        <w:t xml:space="preserve">сельсовет  </w:t>
      </w:r>
      <w:proofErr w:type="gramStart"/>
      <w:r w:rsidRPr="00395DC8">
        <w:rPr>
          <w:sz w:val="18"/>
          <w:szCs w:val="18"/>
        </w:rPr>
        <w:t>муниципального</w:t>
      </w:r>
      <w:proofErr w:type="gramEnd"/>
      <w:r w:rsidRPr="00395DC8">
        <w:rPr>
          <w:sz w:val="18"/>
          <w:szCs w:val="18"/>
        </w:rPr>
        <w:t xml:space="preserve"> </w:t>
      </w:r>
      <w:proofErr w:type="spellStart"/>
      <w:r w:rsidRPr="00395DC8">
        <w:rPr>
          <w:sz w:val="18"/>
          <w:szCs w:val="18"/>
        </w:rPr>
        <w:t>районаМечетлинский</w:t>
      </w:r>
      <w:proofErr w:type="spellEnd"/>
    </w:p>
    <w:p w:rsidR="003241B4" w:rsidRPr="00395DC8" w:rsidRDefault="003241B4" w:rsidP="003241B4">
      <w:pPr>
        <w:jc w:val="right"/>
        <w:rPr>
          <w:sz w:val="18"/>
          <w:szCs w:val="18"/>
        </w:rPr>
      </w:pPr>
      <w:r w:rsidRPr="00395DC8">
        <w:rPr>
          <w:sz w:val="18"/>
          <w:szCs w:val="18"/>
        </w:rPr>
        <w:t xml:space="preserve"> район  Республики Башкортостан  на 2018 год и</w:t>
      </w:r>
    </w:p>
    <w:p w:rsidR="003241B4" w:rsidRPr="00395DC8" w:rsidRDefault="003241B4" w:rsidP="003241B4">
      <w:pPr>
        <w:jc w:val="right"/>
        <w:rPr>
          <w:sz w:val="18"/>
          <w:szCs w:val="18"/>
        </w:rPr>
      </w:pPr>
      <w:r w:rsidRPr="00395DC8">
        <w:rPr>
          <w:sz w:val="18"/>
          <w:szCs w:val="18"/>
        </w:rPr>
        <w:t>на плановый период 2019 и 2020 годов"</w:t>
      </w:r>
    </w:p>
    <w:p w:rsidR="003241B4" w:rsidRDefault="003241B4" w:rsidP="003241B4">
      <w:pPr>
        <w:jc w:val="right"/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380"/>
        <w:gridCol w:w="4920"/>
        <w:gridCol w:w="1102"/>
        <w:gridCol w:w="98"/>
        <w:gridCol w:w="980"/>
      </w:tblGrid>
      <w:tr w:rsidR="003241B4" w:rsidRPr="003241B4" w:rsidTr="003241B4">
        <w:trPr>
          <w:trHeight w:val="312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553C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241B4">
              <w:rPr>
                <w:b/>
                <w:bCs/>
              </w:rPr>
              <w:t xml:space="preserve">Объем доходов сельского поселения </w:t>
            </w:r>
            <w:proofErr w:type="spellStart"/>
            <w:r w:rsidRPr="003241B4">
              <w:rPr>
                <w:b/>
                <w:bCs/>
              </w:rPr>
              <w:t>Юнусовский</w:t>
            </w:r>
            <w:proofErr w:type="spellEnd"/>
            <w:r w:rsidRPr="003241B4">
              <w:rPr>
                <w:b/>
                <w:bCs/>
              </w:rPr>
              <w:t xml:space="preserve"> сельсовет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3241B4" w:rsidRPr="003241B4" w:rsidTr="003241B4">
        <w:trPr>
          <w:trHeight w:val="69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1B4" w:rsidRPr="003241B4" w:rsidRDefault="003241B4" w:rsidP="00553C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241B4">
              <w:rPr>
                <w:b/>
                <w:bCs/>
              </w:rPr>
              <w:t>Мечетлинского района Республики Башкортостан на плановый период                           2019 и 2020  годов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823C46" w:rsidRPr="00823C46" w:rsidTr="00823C46">
        <w:trPr>
          <w:trHeight w:val="64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Код бюджетной классификации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Наименование доходов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Сумма</w:t>
            </w:r>
          </w:p>
        </w:tc>
      </w:tr>
      <w:tr w:rsidR="00823C46" w:rsidRPr="00823C46" w:rsidTr="00823C46">
        <w:trPr>
          <w:trHeight w:val="63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2019год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3C46"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</w:tr>
      <w:tr w:rsidR="00823C46" w:rsidRPr="00823C46" w:rsidTr="00823C46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</w:pPr>
            <w:r w:rsidRPr="00823C46"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1885,3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1898,5</w:t>
            </w:r>
          </w:p>
        </w:tc>
      </w:tr>
      <w:tr w:rsidR="00823C46" w:rsidRPr="00823C46" w:rsidTr="00823C46">
        <w:trPr>
          <w:trHeight w:val="31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10102010010000110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823C46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21,0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22,0</w:t>
            </w:r>
          </w:p>
        </w:tc>
      </w:tr>
      <w:tr w:rsidR="00823C46" w:rsidRPr="00823C46" w:rsidTr="00823C46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10503000000000110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both"/>
            </w:pPr>
            <w:r w:rsidRPr="00823C46">
              <w:t>Единый сельскохозяйственный налог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10,0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10,0</w:t>
            </w:r>
          </w:p>
        </w:tc>
      </w:tr>
      <w:tr w:rsidR="00823C46" w:rsidRPr="00823C46" w:rsidTr="00823C46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10601030100000110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both"/>
            </w:pPr>
            <w:r w:rsidRPr="00823C4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21,0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22,0</w:t>
            </w:r>
          </w:p>
        </w:tc>
      </w:tr>
      <w:tr w:rsidR="00823C46" w:rsidRPr="00823C46" w:rsidTr="00823C46">
        <w:trPr>
          <w:trHeight w:val="9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10606033100000110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both"/>
            </w:pPr>
            <w:r w:rsidRPr="00823C46">
              <w:t>Земельный налог c  организаций, обладающих земельным участком, расположенным в границах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50,0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50,0</w:t>
            </w:r>
          </w:p>
        </w:tc>
      </w:tr>
      <w:tr w:rsidR="00823C46" w:rsidRPr="00823C46" w:rsidTr="00823C46">
        <w:trPr>
          <w:trHeight w:val="93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10606043100000110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both"/>
            </w:pPr>
            <w:r w:rsidRPr="00823C46">
              <w:t>Земельный налог c  физических лиц, обладающих земельным участком, расположенным в границах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203,0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205,0</w:t>
            </w:r>
          </w:p>
        </w:tc>
      </w:tr>
      <w:tr w:rsidR="00823C46" w:rsidRPr="00823C46" w:rsidTr="00B90BEA">
        <w:trPr>
          <w:trHeight w:val="223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lastRenderedPageBreak/>
              <w:t>10804020010000110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both"/>
            </w:pPr>
            <w:r w:rsidRPr="00823C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9,0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9,0</w:t>
            </w:r>
          </w:p>
        </w:tc>
      </w:tr>
      <w:tr w:rsidR="00823C46" w:rsidRPr="00823C46" w:rsidTr="00823C46">
        <w:trPr>
          <w:trHeight w:val="16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11105035100000120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both"/>
            </w:pPr>
            <w:r w:rsidRPr="00823C46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30,0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30,0</w:t>
            </w:r>
          </w:p>
        </w:tc>
      </w:tr>
      <w:tr w:rsidR="00823C46" w:rsidRPr="00823C46" w:rsidTr="00823C46">
        <w:trPr>
          <w:trHeight w:val="8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11301995100000130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both"/>
            </w:pPr>
            <w:r w:rsidRPr="00823C46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0,5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0,5</w:t>
            </w:r>
          </w:p>
        </w:tc>
      </w:tr>
      <w:tr w:rsidR="00823C46" w:rsidRPr="00823C46" w:rsidTr="00823C46">
        <w:trPr>
          <w:trHeight w:val="6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2021500110 0000 151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both"/>
            </w:pPr>
            <w:r w:rsidRPr="00823C46">
              <w:t>Дотации  бюджетам  поселений  на выравнивание  бюджетной обеспеченности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997,3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1003,5</w:t>
            </w:r>
          </w:p>
        </w:tc>
      </w:tr>
      <w:tr w:rsidR="00823C46" w:rsidRPr="00823C46" w:rsidTr="00823C46">
        <w:trPr>
          <w:trHeight w:val="9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2021500210 0000 151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</w:pPr>
            <w:r w:rsidRPr="00823C46">
              <w:t xml:space="preserve">Дотация бюджетам поселений  на поддержку мер по обеспечению сбалансированности бюджетов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10,0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10,0</w:t>
            </w:r>
          </w:p>
        </w:tc>
      </w:tr>
      <w:tr w:rsidR="00823C46" w:rsidRPr="00823C46" w:rsidTr="00823C46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2023511810 0000 151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both"/>
            </w:pPr>
            <w:r w:rsidRPr="00823C4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79,7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82,7</w:t>
            </w:r>
          </w:p>
        </w:tc>
      </w:tr>
      <w:tr w:rsidR="00823C46" w:rsidRPr="00823C46" w:rsidTr="00823C46">
        <w:trPr>
          <w:trHeight w:val="93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  <w:r w:rsidRPr="00823C46">
              <w:t>2020499910 7502 151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both"/>
            </w:pPr>
            <w:r w:rsidRPr="00823C46">
              <w:t>Межбюджетные трансферты на благоустройство территорий населенных пунктов сельских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453,8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</w:pPr>
            <w:r w:rsidRPr="00823C46">
              <w:t>453,8</w:t>
            </w:r>
          </w:p>
        </w:tc>
      </w:tr>
      <w:tr w:rsidR="00823C46" w:rsidRPr="00823C46" w:rsidTr="00823C46">
        <w:trPr>
          <w:trHeight w:val="31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3241B4" w:rsidRDefault="003241B4" w:rsidP="003241B4"/>
    <w:p w:rsidR="003241B4" w:rsidRDefault="003241B4" w:rsidP="003241B4"/>
    <w:p w:rsidR="003241B4" w:rsidRDefault="003241B4" w:rsidP="003241B4"/>
    <w:p w:rsidR="003241B4" w:rsidRDefault="003241B4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Default="00823C46" w:rsidP="003241B4"/>
    <w:p w:rsidR="00823C46" w:rsidRPr="00823C46" w:rsidRDefault="00823C46" w:rsidP="00823C46">
      <w:pPr>
        <w:jc w:val="right"/>
      </w:pPr>
      <w:r w:rsidRPr="00823C46">
        <w:lastRenderedPageBreak/>
        <w:t xml:space="preserve">Приложение №5 </w:t>
      </w:r>
    </w:p>
    <w:p w:rsidR="00823C46" w:rsidRPr="00823C46" w:rsidRDefault="00823C46" w:rsidP="00823C46">
      <w:pPr>
        <w:jc w:val="right"/>
      </w:pPr>
      <w:r w:rsidRPr="00823C46">
        <w:t>к решению Совета сельского поселения</w:t>
      </w:r>
    </w:p>
    <w:p w:rsidR="00823C46" w:rsidRPr="00823C46" w:rsidRDefault="00823C46" w:rsidP="00823C46">
      <w:pPr>
        <w:jc w:val="right"/>
      </w:pPr>
      <w:proofErr w:type="spellStart"/>
      <w:r w:rsidRPr="00823C46">
        <w:t>Юнусовский</w:t>
      </w:r>
      <w:proofErr w:type="spellEnd"/>
      <w:r w:rsidRPr="00823C46">
        <w:t xml:space="preserve"> сельсовет муниципального района</w:t>
      </w:r>
    </w:p>
    <w:p w:rsidR="00823C46" w:rsidRPr="00823C46" w:rsidRDefault="00823C46" w:rsidP="00823C46">
      <w:pPr>
        <w:jc w:val="right"/>
      </w:pPr>
      <w:proofErr w:type="spellStart"/>
      <w:r w:rsidRPr="00823C46">
        <w:t>Мечетлинский</w:t>
      </w:r>
      <w:proofErr w:type="spellEnd"/>
      <w:r w:rsidRPr="00823C46">
        <w:t xml:space="preserve"> район Республики Башкортостан</w:t>
      </w:r>
    </w:p>
    <w:p w:rsidR="00823C46" w:rsidRPr="00823C46" w:rsidRDefault="00823C46" w:rsidP="00823C46">
      <w:pPr>
        <w:jc w:val="right"/>
      </w:pPr>
      <w:r w:rsidRPr="00823C46">
        <w:t xml:space="preserve">№ 128от 22 декабря 2017 г. </w:t>
      </w:r>
    </w:p>
    <w:p w:rsidR="00823C46" w:rsidRPr="00823C46" w:rsidRDefault="00823C46" w:rsidP="00823C46">
      <w:pPr>
        <w:jc w:val="right"/>
      </w:pPr>
      <w:r w:rsidRPr="00823C46">
        <w:t xml:space="preserve">"О бюджете сельского поселения </w:t>
      </w:r>
      <w:proofErr w:type="spellStart"/>
      <w:r w:rsidRPr="00823C46">
        <w:t>Юнусовский</w:t>
      </w:r>
      <w:proofErr w:type="spellEnd"/>
      <w:r w:rsidRPr="00823C46">
        <w:t xml:space="preserve">  сельсовет </w:t>
      </w:r>
    </w:p>
    <w:p w:rsidR="00823C46" w:rsidRPr="00823C46" w:rsidRDefault="00823C46" w:rsidP="00823C46">
      <w:pPr>
        <w:jc w:val="right"/>
      </w:pPr>
      <w:r w:rsidRPr="00823C46">
        <w:t xml:space="preserve">муниципального района </w:t>
      </w:r>
      <w:proofErr w:type="spellStart"/>
      <w:r w:rsidRPr="00823C46">
        <w:t>Мечетлинский</w:t>
      </w:r>
      <w:proofErr w:type="spellEnd"/>
      <w:r w:rsidRPr="00823C46">
        <w:t xml:space="preserve"> район </w:t>
      </w:r>
    </w:p>
    <w:p w:rsidR="00823C46" w:rsidRPr="00823C46" w:rsidRDefault="00823C46" w:rsidP="00823C46">
      <w:pPr>
        <w:jc w:val="right"/>
      </w:pPr>
      <w:r w:rsidRPr="00823C46">
        <w:t xml:space="preserve">Республики Башкортостан  на 2018 год и </w:t>
      </w:r>
      <w:proofErr w:type="gramStart"/>
      <w:r w:rsidRPr="00823C46">
        <w:t>на</w:t>
      </w:r>
      <w:proofErr w:type="gramEnd"/>
      <w:r w:rsidRPr="00823C46">
        <w:t xml:space="preserve"> </w:t>
      </w:r>
    </w:p>
    <w:p w:rsidR="00823C46" w:rsidRPr="00823C46" w:rsidRDefault="00823C46" w:rsidP="00823C46">
      <w:pPr>
        <w:jc w:val="right"/>
      </w:pPr>
      <w:r w:rsidRPr="00823C46">
        <w:t xml:space="preserve">плановый период 2019 и 2020 годов".  </w:t>
      </w:r>
    </w:p>
    <w:p w:rsidR="00823C46" w:rsidRPr="00823C46" w:rsidRDefault="00823C46" w:rsidP="00823C46">
      <w:pPr>
        <w:jc w:val="right"/>
      </w:pPr>
      <w:r w:rsidRPr="00823C46">
        <w:t>.</w:t>
      </w:r>
    </w:p>
    <w:p w:rsidR="00823C46" w:rsidRPr="00823C46" w:rsidRDefault="00823C46" w:rsidP="00B90BEA">
      <w:pPr>
        <w:jc w:val="center"/>
      </w:pPr>
      <w:r w:rsidRPr="00823C46">
        <w:rPr>
          <w:b/>
          <w:bCs/>
        </w:rPr>
        <w:t xml:space="preserve">Распределение бюджетных ассигнований сельского поселения </w:t>
      </w:r>
      <w:proofErr w:type="spellStart"/>
      <w:r w:rsidRPr="00823C46">
        <w:rPr>
          <w:b/>
          <w:bCs/>
        </w:rPr>
        <w:t>Юнусовский</w:t>
      </w:r>
      <w:proofErr w:type="spellEnd"/>
      <w:r w:rsidRPr="00823C46">
        <w:rPr>
          <w:b/>
          <w:bCs/>
        </w:rPr>
        <w:t xml:space="preserve"> сельсовет муниципального района</w:t>
      </w:r>
      <w:r w:rsidR="00B90BEA">
        <w:t xml:space="preserve"> </w:t>
      </w:r>
      <w:proofErr w:type="spellStart"/>
      <w:r w:rsidRPr="00823C46">
        <w:rPr>
          <w:b/>
          <w:bCs/>
        </w:rPr>
        <w:t>Мечетлинский</w:t>
      </w:r>
      <w:proofErr w:type="spellEnd"/>
      <w:r w:rsidRPr="00823C46">
        <w:rPr>
          <w:b/>
          <w:bCs/>
        </w:rPr>
        <w:t xml:space="preserve"> район Республики Башкортостан на 2018 год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Pr="00823C46">
        <w:rPr>
          <w:b/>
          <w:bCs/>
        </w:rPr>
        <w:t>видов расходов  классификации расходов бюджетов</w:t>
      </w:r>
      <w:proofErr w:type="gramEnd"/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844"/>
        <w:gridCol w:w="860"/>
        <w:gridCol w:w="1316"/>
        <w:gridCol w:w="680"/>
        <w:gridCol w:w="980"/>
      </w:tblGrid>
      <w:tr w:rsidR="00823C46" w:rsidRPr="00823C46" w:rsidTr="00823C46">
        <w:trPr>
          <w:trHeight w:val="975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823C46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823C46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823C46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Сумма</w:t>
            </w:r>
          </w:p>
        </w:tc>
      </w:tr>
      <w:tr w:rsidR="00823C46" w:rsidRPr="00823C46" w:rsidTr="00823C46">
        <w:trPr>
          <w:trHeight w:val="27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6</w:t>
            </w:r>
          </w:p>
        </w:tc>
      </w:tr>
      <w:tr w:rsidR="00823C46" w:rsidRPr="00823C46" w:rsidTr="00823C46">
        <w:trPr>
          <w:trHeight w:val="27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1874,4</w:t>
            </w:r>
          </w:p>
        </w:tc>
      </w:tr>
      <w:tr w:rsidR="00823C46" w:rsidRPr="00823C46" w:rsidTr="00823C46">
        <w:trPr>
          <w:trHeight w:val="27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1240,6</w:t>
            </w:r>
          </w:p>
        </w:tc>
      </w:tr>
      <w:tr w:rsidR="00823C46" w:rsidRPr="00823C46" w:rsidTr="00823C46">
        <w:trPr>
          <w:trHeight w:val="55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484,7</w:t>
            </w:r>
          </w:p>
        </w:tc>
      </w:tr>
      <w:tr w:rsidR="00823C46" w:rsidRPr="00823C46" w:rsidTr="00823C46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484,7</w:t>
            </w:r>
          </w:p>
        </w:tc>
      </w:tr>
      <w:tr w:rsidR="00823C46" w:rsidRPr="00823C46" w:rsidTr="00823C4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484,7</w:t>
            </w:r>
          </w:p>
        </w:tc>
      </w:tr>
      <w:tr w:rsidR="00823C46" w:rsidRPr="00823C46" w:rsidTr="00823C46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484,7</w:t>
            </w:r>
          </w:p>
        </w:tc>
      </w:tr>
      <w:tr w:rsidR="00823C46" w:rsidRPr="00823C46" w:rsidTr="00823C46">
        <w:trPr>
          <w:trHeight w:val="11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755,9</w:t>
            </w:r>
          </w:p>
        </w:tc>
      </w:tr>
      <w:tr w:rsidR="00823C46" w:rsidRPr="00823C46" w:rsidTr="00823C46">
        <w:trPr>
          <w:trHeight w:val="27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755,9</w:t>
            </w:r>
          </w:p>
        </w:tc>
      </w:tr>
      <w:tr w:rsidR="00823C46" w:rsidRPr="00823C46" w:rsidTr="00823C46">
        <w:trPr>
          <w:trHeight w:val="55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755,9</w:t>
            </w:r>
          </w:p>
        </w:tc>
      </w:tr>
      <w:tr w:rsidR="00823C46" w:rsidRPr="00823C46" w:rsidTr="00823C46">
        <w:trPr>
          <w:trHeight w:val="15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230,1</w:t>
            </w:r>
          </w:p>
        </w:tc>
      </w:tr>
      <w:tr w:rsidR="00823C46" w:rsidRPr="00823C46" w:rsidTr="00823C4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128,1</w:t>
            </w:r>
          </w:p>
        </w:tc>
      </w:tr>
      <w:tr w:rsidR="00823C46" w:rsidRPr="00823C46" w:rsidTr="00823C46">
        <w:trPr>
          <w:trHeight w:val="43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4,6</w:t>
            </w:r>
          </w:p>
        </w:tc>
      </w:tr>
      <w:tr w:rsidR="00823C46" w:rsidRPr="00823C46" w:rsidTr="00823C46">
        <w:trPr>
          <w:trHeight w:val="27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78,9</w:t>
            </w:r>
          </w:p>
        </w:tc>
      </w:tr>
      <w:tr w:rsidR="00823C46" w:rsidRPr="00823C46" w:rsidTr="00823C46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78,9</w:t>
            </w:r>
          </w:p>
        </w:tc>
      </w:tr>
      <w:tr w:rsidR="00823C46" w:rsidRPr="00823C46" w:rsidTr="00823C46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78,9</w:t>
            </w:r>
          </w:p>
        </w:tc>
      </w:tr>
      <w:tr w:rsidR="00823C46" w:rsidRPr="00823C46" w:rsidTr="00B90BEA">
        <w:trPr>
          <w:trHeight w:val="12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78,9</w:t>
            </w:r>
          </w:p>
        </w:tc>
      </w:tr>
      <w:tr w:rsidR="00823C46" w:rsidRPr="00823C46" w:rsidTr="00823C46">
        <w:trPr>
          <w:trHeight w:val="15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72,4</w:t>
            </w:r>
          </w:p>
        </w:tc>
      </w:tr>
      <w:tr w:rsidR="00823C46" w:rsidRPr="00823C46" w:rsidTr="00823C46">
        <w:trPr>
          <w:trHeight w:val="6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6,5</w:t>
            </w:r>
          </w:p>
        </w:tc>
      </w:tr>
      <w:tr w:rsidR="00823C46" w:rsidRPr="00823C46" w:rsidTr="00823C46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547,6</w:t>
            </w:r>
          </w:p>
        </w:tc>
      </w:tr>
      <w:tr w:rsidR="00823C46" w:rsidRPr="00823C46" w:rsidTr="00823C46">
        <w:trPr>
          <w:trHeight w:val="27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547,6</w:t>
            </w:r>
          </w:p>
        </w:tc>
      </w:tr>
      <w:tr w:rsidR="00823C46" w:rsidRPr="00823C46" w:rsidTr="00823C46">
        <w:trPr>
          <w:trHeight w:val="82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823C46">
              <w:rPr>
                <w:sz w:val="22"/>
                <w:szCs w:val="22"/>
              </w:rPr>
              <w:t>Юнусовского</w:t>
            </w:r>
            <w:proofErr w:type="spellEnd"/>
            <w:r w:rsidRPr="00823C46">
              <w:rPr>
                <w:sz w:val="22"/>
                <w:szCs w:val="22"/>
              </w:rPr>
              <w:t xml:space="preserve"> сельского поселения" на 2018-2020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547,6</w:t>
            </w:r>
          </w:p>
        </w:tc>
      </w:tr>
      <w:tr w:rsidR="00823C46" w:rsidRPr="00823C46" w:rsidTr="00823C46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547,6</w:t>
            </w:r>
          </w:p>
        </w:tc>
      </w:tr>
      <w:tr w:rsidR="00823C46" w:rsidRPr="00823C46" w:rsidTr="00823C46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0100006050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547,6</w:t>
            </w:r>
          </w:p>
        </w:tc>
      </w:tr>
      <w:tr w:rsidR="00823C46" w:rsidRPr="00823C46" w:rsidTr="00823C46">
        <w:trPr>
          <w:trHeight w:val="27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23C46">
              <w:rPr>
                <w:b/>
                <w:bCs/>
                <w:sz w:val="22"/>
                <w:szCs w:val="22"/>
              </w:rPr>
              <w:t>7,3</w:t>
            </w:r>
          </w:p>
        </w:tc>
      </w:tr>
      <w:tr w:rsidR="00823C46" w:rsidRPr="00823C46" w:rsidTr="00823C46">
        <w:trPr>
          <w:trHeight w:val="27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7,3</w:t>
            </w:r>
          </w:p>
        </w:tc>
      </w:tr>
      <w:tr w:rsidR="00823C46" w:rsidRPr="00823C46" w:rsidTr="00823C46">
        <w:trPr>
          <w:trHeight w:val="27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7,3</w:t>
            </w:r>
          </w:p>
        </w:tc>
      </w:tr>
      <w:tr w:rsidR="00823C46" w:rsidRPr="00823C46" w:rsidTr="00823C46">
        <w:trPr>
          <w:trHeight w:val="43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7,3</w:t>
            </w:r>
          </w:p>
        </w:tc>
      </w:tr>
      <w:tr w:rsidR="00823C46" w:rsidRPr="00823C46" w:rsidTr="00823C46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23C46">
              <w:rPr>
                <w:sz w:val="22"/>
                <w:szCs w:val="22"/>
              </w:rPr>
              <w:t>7,3</w:t>
            </w:r>
          </w:p>
        </w:tc>
      </w:tr>
      <w:tr w:rsidR="00823C46" w:rsidRPr="00823C46" w:rsidTr="00823C46">
        <w:trPr>
          <w:trHeight w:val="27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823C46" w:rsidRPr="00823C46" w:rsidTr="00823C46">
        <w:trPr>
          <w:trHeight w:val="60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46" w:rsidRPr="00823C46" w:rsidRDefault="00823C46" w:rsidP="00823C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823C46" w:rsidRDefault="00823C46" w:rsidP="00823C46"/>
    <w:p w:rsidR="003241B4" w:rsidRDefault="003241B4" w:rsidP="003241B4"/>
    <w:p w:rsidR="003241B4" w:rsidRDefault="003241B4" w:rsidP="003241B4"/>
    <w:p w:rsidR="003241B4" w:rsidRDefault="003241B4" w:rsidP="003241B4"/>
    <w:p w:rsidR="003241B4" w:rsidRPr="003241B4" w:rsidRDefault="003241B4" w:rsidP="003241B4">
      <w:pPr>
        <w:jc w:val="right"/>
      </w:pPr>
      <w:r w:rsidRPr="003241B4">
        <w:lastRenderedPageBreak/>
        <w:t xml:space="preserve">Приложение №6 </w:t>
      </w:r>
    </w:p>
    <w:p w:rsidR="003241B4" w:rsidRPr="003241B4" w:rsidRDefault="003241B4" w:rsidP="003241B4">
      <w:pPr>
        <w:jc w:val="right"/>
      </w:pPr>
      <w:r w:rsidRPr="003241B4">
        <w:t>к решению Совета сельского поселения</w:t>
      </w:r>
    </w:p>
    <w:p w:rsidR="003241B4" w:rsidRPr="003241B4" w:rsidRDefault="003241B4" w:rsidP="003241B4">
      <w:pPr>
        <w:jc w:val="right"/>
      </w:pPr>
      <w:proofErr w:type="spellStart"/>
      <w:r w:rsidRPr="003241B4">
        <w:t>Юнусовский</w:t>
      </w:r>
      <w:proofErr w:type="spellEnd"/>
      <w:r w:rsidRPr="003241B4">
        <w:t xml:space="preserve"> сельсовет </w:t>
      </w:r>
    </w:p>
    <w:p w:rsidR="003241B4" w:rsidRPr="003241B4" w:rsidRDefault="003241B4" w:rsidP="003241B4">
      <w:pPr>
        <w:jc w:val="right"/>
      </w:pPr>
      <w:r w:rsidRPr="003241B4">
        <w:t xml:space="preserve">муниципального района </w:t>
      </w:r>
      <w:proofErr w:type="spellStart"/>
      <w:r w:rsidRPr="003241B4">
        <w:t>Мечетлинский</w:t>
      </w:r>
      <w:proofErr w:type="spellEnd"/>
      <w:r w:rsidRPr="003241B4">
        <w:t xml:space="preserve"> район </w:t>
      </w:r>
    </w:p>
    <w:p w:rsidR="003241B4" w:rsidRPr="003241B4" w:rsidRDefault="003241B4" w:rsidP="003241B4">
      <w:pPr>
        <w:jc w:val="right"/>
      </w:pPr>
      <w:r w:rsidRPr="003241B4">
        <w:t>Республики Башкортостан</w:t>
      </w:r>
    </w:p>
    <w:p w:rsidR="003241B4" w:rsidRPr="003241B4" w:rsidRDefault="003241B4" w:rsidP="003241B4">
      <w:pPr>
        <w:jc w:val="right"/>
      </w:pPr>
      <w:r w:rsidRPr="003241B4">
        <w:t xml:space="preserve">№ 128 от 22 декабря 2017 г.  </w:t>
      </w:r>
    </w:p>
    <w:p w:rsidR="003241B4" w:rsidRPr="003241B4" w:rsidRDefault="003241B4" w:rsidP="003241B4">
      <w:pPr>
        <w:jc w:val="right"/>
      </w:pPr>
      <w:r w:rsidRPr="003241B4">
        <w:t xml:space="preserve">"О бюджете сельского поселения </w:t>
      </w:r>
      <w:proofErr w:type="spellStart"/>
      <w:r w:rsidRPr="003241B4">
        <w:t>Юнусовский</w:t>
      </w:r>
      <w:proofErr w:type="spellEnd"/>
      <w:r w:rsidRPr="003241B4">
        <w:t xml:space="preserve"> сельсовет </w:t>
      </w:r>
    </w:p>
    <w:p w:rsidR="003241B4" w:rsidRPr="003241B4" w:rsidRDefault="003241B4" w:rsidP="003241B4">
      <w:pPr>
        <w:jc w:val="right"/>
      </w:pPr>
      <w:r w:rsidRPr="003241B4">
        <w:t xml:space="preserve">муниципального района </w:t>
      </w:r>
      <w:proofErr w:type="spellStart"/>
      <w:r w:rsidRPr="003241B4">
        <w:t>Мечетлинский</w:t>
      </w:r>
      <w:proofErr w:type="spellEnd"/>
      <w:r w:rsidRPr="003241B4">
        <w:t xml:space="preserve"> район</w:t>
      </w:r>
    </w:p>
    <w:p w:rsidR="003241B4" w:rsidRPr="003241B4" w:rsidRDefault="003241B4" w:rsidP="003241B4">
      <w:pPr>
        <w:jc w:val="right"/>
      </w:pPr>
      <w:r w:rsidRPr="003241B4">
        <w:t xml:space="preserve">Республики Башкортостан  на2018год и </w:t>
      </w:r>
      <w:proofErr w:type="gramStart"/>
      <w:r w:rsidRPr="003241B4">
        <w:t>на</w:t>
      </w:r>
      <w:proofErr w:type="gramEnd"/>
      <w:r w:rsidRPr="003241B4">
        <w:t xml:space="preserve"> </w:t>
      </w:r>
    </w:p>
    <w:p w:rsidR="003241B4" w:rsidRPr="003241B4" w:rsidRDefault="003241B4" w:rsidP="003241B4">
      <w:pPr>
        <w:jc w:val="right"/>
      </w:pPr>
      <w:r w:rsidRPr="003241B4">
        <w:t xml:space="preserve">плановый период 2019 и 2020  годов".  </w:t>
      </w:r>
    </w:p>
    <w:p w:rsidR="003241B4" w:rsidRDefault="003241B4" w:rsidP="003241B4">
      <w:pPr>
        <w:jc w:val="right"/>
      </w:pPr>
    </w:p>
    <w:p w:rsidR="003241B4" w:rsidRPr="003241B4" w:rsidRDefault="003241B4" w:rsidP="003241B4">
      <w:pPr>
        <w:jc w:val="center"/>
      </w:pPr>
      <w:r w:rsidRPr="003241B4">
        <w:rPr>
          <w:b/>
          <w:bCs/>
        </w:rPr>
        <w:t xml:space="preserve">Распределение бюджетных ассигнований сельского поселения </w:t>
      </w:r>
      <w:proofErr w:type="spellStart"/>
      <w:r w:rsidRPr="003241B4">
        <w:rPr>
          <w:b/>
          <w:bCs/>
        </w:rPr>
        <w:t>Юнусовский</w:t>
      </w:r>
      <w:proofErr w:type="spellEnd"/>
      <w:r w:rsidRPr="003241B4">
        <w:rPr>
          <w:b/>
          <w:bCs/>
        </w:rPr>
        <w:t xml:space="preserve"> сельсовет муниципального района</w:t>
      </w:r>
      <w:r>
        <w:t xml:space="preserve">  </w:t>
      </w:r>
      <w:proofErr w:type="spellStart"/>
      <w:r w:rsidRPr="003241B4">
        <w:rPr>
          <w:b/>
          <w:bCs/>
        </w:rPr>
        <w:t>Мечетлинский</w:t>
      </w:r>
      <w:proofErr w:type="spellEnd"/>
      <w:r w:rsidRPr="003241B4">
        <w:rPr>
          <w:b/>
          <w:bCs/>
        </w:rPr>
        <w:t xml:space="preserve"> район Республики Башкортостан на плановый период 2019 и 2020 годов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Pr="003241B4">
        <w:rPr>
          <w:b/>
          <w:bCs/>
        </w:rPr>
        <w:t>видов расходов  классификации расходов бюджетов</w:t>
      </w:r>
      <w:proofErr w:type="gramEnd"/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540"/>
        <w:gridCol w:w="820"/>
        <w:gridCol w:w="1316"/>
        <w:gridCol w:w="680"/>
        <w:gridCol w:w="980"/>
        <w:gridCol w:w="980"/>
      </w:tblGrid>
      <w:tr w:rsidR="003241B4" w:rsidRPr="003241B4" w:rsidTr="00823C46">
        <w:trPr>
          <w:trHeight w:val="315"/>
        </w:trPr>
        <w:tc>
          <w:tcPr>
            <w:tcW w:w="4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3241B4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3241B4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3241B4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сумма</w:t>
            </w:r>
          </w:p>
        </w:tc>
      </w:tr>
      <w:tr w:rsidR="003241B4" w:rsidRPr="003241B4" w:rsidTr="00823C46">
        <w:trPr>
          <w:trHeight w:val="1215"/>
        </w:trPr>
        <w:tc>
          <w:tcPr>
            <w:tcW w:w="4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2020 год</w:t>
            </w:r>
          </w:p>
        </w:tc>
      </w:tr>
      <w:tr w:rsidR="003241B4" w:rsidRPr="003241B4" w:rsidTr="003241B4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6</w:t>
            </w:r>
          </w:p>
        </w:tc>
      </w:tr>
      <w:tr w:rsidR="003241B4" w:rsidRPr="003241B4" w:rsidTr="003241B4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1885,3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1898,5</w:t>
            </w:r>
          </w:p>
        </w:tc>
      </w:tr>
      <w:tr w:rsidR="003241B4" w:rsidRPr="003241B4" w:rsidTr="003241B4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1192,8</w:t>
            </w:r>
          </w:p>
        </w:tc>
      </w:tr>
      <w:tr w:rsidR="003241B4" w:rsidRPr="003241B4" w:rsidTr="003241B4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489,6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494,4</w:t>
            </w:r>
          </w:p>
        </w:tc>
      </w:tr>
      <w:tr w:rsidR="003241B4" w:rsidRPr="003241B4" w:rsidTr="003241B4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489,6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494,4</w:t>
            </w:r>
          </w:p>
        </w:tc>
      </w:tr>
      <w:tr w:rsidR="003241B4" w:rsidRPr="003241B4" w:rsidTr="003241B4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489,6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494,4</w:t>
            </w:r>
          </w:p>
        </w:tc>
      </w:tr>
      <w:tr w:rsidR="003241B4" w:rsidRPr="003241B4" w:rsidTr="003241B4">
        <w:trPr>
          <w:trHeight w:val="1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489,6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494,4</w:t>
            </w:r>
          </w:p>
        </w:tc>
      </w:tr>
      <w:tr w:rsidR="003241B4" w:rsidRPr="003241B4" w:rsidTr="003241B4">
        <w:trPr>
          <w:trHeight w:val="11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727,3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698,4</w:t>
            </w:r>
          </w:p>
        </w:tc>
      </w:tr>
      <w:tr w:rsidR="003241B4" w:rsidRPr="003241B4" w:rsidTr="003241B4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727,3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698,4</w:t>
            </w:r>
          </w:p>
        </w:tc>
      </w:tr>
      <w:tr w:rsidR="003241B4" w:rsidRPr="003241B4" w:rsidTr="003241B4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727,3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698,4</w:t>
            </w:r>
          </w:p>
        </w:tc>
      </w:tr>
      <w:tr w:rsidR="003241B4" w:rsidRPr="003241B4" w:rsidTr="003241B4">
        <w:trPr>
          <w:trHeight w:val="1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526,4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531,7</w:t>
            </w:r>
          </w:p>
        </w:tc>
      </w:tr>
      <w:tr w:rsidR="003241B4" w:rsidRPr="003241B4" w:rsidTr="003241B4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196,3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162,1</w:t>
            </w:r>
          </w:p>
        </w:tc>
      </w:tr>
      <w:tr w:rsidR="003241B4" w:rsidRPr="003241B4" w:rsidTr="00823C4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4,6</w:t>
            </w:r>
          </w:p>
        </w:tc>
      </w:tr>
      <w:tr w:rsidR="003241B4" w:rsidRPr="003241B4" w:rsidTr="003241B4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79,7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82,7</w:t>
            </w:r>
          </w:p>
        </w:tc>
      </w:tr>
      <w:tr w:rsidR="003241B4" w:rsidRPr="003241B4" w:rsidTr="003241B4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82,7</w:t>
            </w:r>
          </w:p>
        </w:tc>
      </w:tr>
      <w:tr w:rsidR="003241B4" w:rsidRPr="003241B4" w:rsidTr="003241B4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82,7</w:t>
            </w:r>
          </w:p>
        </w:tc>
      </w:tr>
      <w:tr w:rsidR="003241B4" w:rsidRPr="003241B4" w:rsidTr="003241B4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82,7</w:t>
            </w:r>
          </w:p>
        </w:tc>
      </w:tr>
      <w:tr w:rsidR="003241B4" w:rsidRPr="003241B4" w:rsidTr="003241B4">
        <w:trPr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76,2</w:t>
            </w:r>
          </w:p>
        </w:tc>
      </w:tr>
      <w:tr w:rsidR="003241B4" w:rsidRPr="003241B4" w:rsidTr="003241B4">
        <w:trPr>
          <w:trHeight w:val="9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6,5</w:t>
            </w:r>
          </w:p>
        </w:tc>
      </w:tr>
      <w:tr w:rsidR="003241B4" w:rsidRPr="003241B4" w:rsidTr="003241B4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547,6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547,6</w:t>
            </w:r>
          </w:p>
        </w:tc>
      </w:tr>
      <w:tr w:rsidR="003241B4" w:rsidRPr="003241B4" w:rsidTr="003241B4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547,6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547,6</w:t>
            </w:r>
          </w:p>
        </w:tc>
      </w:tr>
      <w:tr w:rsidR="003241B4" w:rsidRPr="003241B4" w:rsidTr="003241B4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3241B4">
              <w:rPr>
                <w:sz w:val="22"/>
                <w:szCs w:val="22"/>
              </w:rPr>
              <w:t>Юнусовского</w:t>
            </w:r>
            <w:proofErr w:type="spellEnd"/>
            <w:r w:rsidRPr="003241B4">
              <w:rPr>
                <w:sz w:val="22"/>
                <w:szCs w:val="22"/>
              </w:rPr>
              <w:t xml:space="preserve"> сельского поселения" на 2018-2020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547,6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547,6</w:t>
            </w:r>
          </w:p>
        </w:tc>
      </w:tr>
      <w:tr w:rsidR="003241B4" w:rsidRPr="003241B4" w:rsidTr="003241B4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547,6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547,6</w:t>
            </w:r>
          </w:p>
        </w:tc>
      </w:tr>
      <w:tr w:rsidR="003241B4" w:rsidRPr="003241B4" w:rsidTr="003241B4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0100006050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547,6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547,6</w:t>
            </w:r>
          </w:p>
        </w:tc>
      </w:tr>
      <w:tr w:rsidR="003241B4" w:rsidRPr="003241B4" w:rsidTr="003241B4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7,3</w:t>
            </w:r>
          </w:p>
        </w:tc>
      </w:tr>
      <w:tr w:rsidR="003241B4" w:rsidRPr="003241B4" w:rsidTr="003241B4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7,3</w:t>
            </w:r>
          </w:p>
        </w:tc>
      </w:tr>
      <w:tr w:rsidR="003241B4" w:rsidRPr="003241B4" w:rsidTr="003241B4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7,3</w:t>
            </w:r>
          </w:p>
        </w:tc>
      </w:tr>
      <w:tr w:rsidR="003241B4" w:rsidRPr="003241B4" w:rsidTr="003241B4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7,3</w:t>
            </w:r>
          </w:p>
        </w:tc>
      </w:tr>
      <w:tr w:rsidR="003241B4" w:rsidRPr="003241B4" w:rsidTr="003241B4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241B4">
              <w:rPr>
                <w:sz w:val="22"/>
                <w:szCs w:val="22"/>
              </w:rPr>
              <w:t>7,3</w:t>
            </w:r>
          </w:p>
        </w:tc>
      </w:tr>
      <w:tr w:rsidR="003241B4" w:rsidRPr="003241B4" w:rsidTr="003241B4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9999999999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33,8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241B4">
              <w:rPr>
                <w:b/>
                <w:bCs/>
                <w:sz w:val="22"/>
                <w:szCs w:val="22"/>
              </w:rPr>
              <w:t>68,1</w:t>
            </w:r>
          </w:p>
        </w:tc>
      </w:tr>
      <w:tr w:rsidR="003241B4" w:rsidRPr="003241B4" w:rsidTr="003241B4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B4" w:rsidRPr="003241B4" w:rsidRDefault="003241B4" w:rsidP="0032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3241B4" w:rsidRDefault="003241B4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574DC5">
      <w:pPr>
        <w:jc w:val="right"/>
      </w:pPr>
    </w:p>
    <w:p w:rsidR="00574DC5" w:rsidRPr="00574DC5" w:rsidRDefault="00574DC5" w:rsidP="00574DC5">
      <w:pPr>
        <w:jc w:val="right"/>
      </w:pPr>
      <w:r w:rsidRPr="00574DC5">
        <w:lastRenderedPageBreak/>
        <w:t xml:space="preserve">Приложение №7 </w:t>
      </w:r>
    </w:p>
    <w:p w:rsidR="00574DC5" w:rsidRPr="00574DC5" w:rsidRDefault="00574DC5" w:rsidP="00574DC5">
      <w:pPr>
        <w:jc w:val="right"/>
      </w:pPr>
      <w:r w:rsidRPr="00574DC5">
        <w:t>к решению Совета сельского поселения</w:t>
      </w:r>
    </w:p>
    <w:p w:rsidR="00574DC5" w:rsidRPr="00574DC5" w:rsidRDefault="00574DC5" w:rsidP="00574DC5">
      <w:pPr>
        <w:jc w:val="right"/>
      </w:pPr>
      <w:proofErr w:type="spellStart"/>
      <w:r w:rsidRPr="00574DC5">
        <w:t>Юнусовский</w:t>
      </w:r>
      <w:proofErr w:type="spellEnd"/>
      <w:r w:rsidRPr="00574DC5">
        <w:t xml:space="preserve"> сельсовет муниципального района</w:t>
      </w:r>
    </w:p>
    <w:p w:rsidR="00574DC5" w:rsidRPr="00574DC5" w:rsidRDefault="00574DC5" w:rsidP="00574DC5">
      <w:pPr>
        <w:jc w:val="right"/>
      </w:pPr>
      <w:proofErr w:type="spellStart"/>
      <w:r w:rsidRPr="00574DC5">
        <w:t>Мечетлинский</w:t>
      </w:r>
      <w:proofErr w:type="spellEnd"/>
      <w:r w:rsidRPr="00574DC5">
        <w:t xml:space="preserve"> район Республики Башкортостан</w:t>
      </w:r>
    </w:p>
    <w:p w:rsidR="00574DC5" w:rsidRPr="00574DC5" w:rsidRDefault="00574DC5" w:rsidP="00574DC5">
      <w:pPr>
        <w:jc w:val="right"/>
      </w:pPr>
      <w:r w:rsidRPr="00574DC5">
        <w:t xml:space="preserve">№128 от 22 декабря 2017 г. </w:t>
      </w:r>
    </w:p>
    <w:p w:rsidR="00574DC5" w:rsidRPr="00574DC5" w:rsidRDefault="00574DC5" w:rsidP="00574DC5">
      <w:pPr>
        <w:jc w:val="right"/>
      </w:pPr>
      <w:r w:rsidRPr="00574DC5">
        <w:t xml:space="preserve">"О бюджете сельского поселения </w:t>
      </w:r>
      <w:proofErr w:type="spellStart"/>
      <w:r w:rsidRPr="00574DC5">
        <w:t>Юнусовский</w:t>
      </w:r>
      <w:proofErr w:type="spellEnd"/>
      <w:r w:rsidRPr="00574DC5">
        <w:t xml:space="preserve"> сельсовет </w:t>
      </w:r>
    </w:p>
    <w:p w:rsidR="00574DC5" w:rsidRPr="00574DC5" w:rsidRDefault="00574DC5" w:rsidP="00574DC5">
      <w:pPr>
        <w:jc w:val="right"/>
      </w:pPr>
      <w:r w:rsidRPr="00574DC5">
        <w:t xml:space="preserve">муниципального района </w:t>
      </w:r>
      <w:proofErr w:type="spellStart"/>
      <w:r w:rsidRPr="00574DC5">
        <w:t>Мечетлинский</w:t>
      </w:r>
      <w:proofErr w:type="spellEnd"/>
      <w:r w:rsidRPr="00574DC5">
        <w:t xml:space="preserve"> район </w:t>
      </w:r>
    </w:p>
    <w:p w:rsidR="00574DC5" w:rsidRPr="00574DC5" w:rsidRDefault="00574DC5" w:rsidP="00574DC5">
      <w:pPr>
        <w:jc w:val="right"/>
      </w:pPr>
      <w:r w:rsidRPr="00574DC5">
        <w:t xml:space="preserve">Республики Башкортостан  на 2018 год и </w:t>
      </w:r>
      <w:proofErr w:type="gramStart"/>
      <w:r w:rsidRPr="00574DC5">
        <w:t>на</w:t>
      </w:r>
      <w:proofErr w:type="gramEnd"/>
      <w:r w:rsidRPr="00574DC5">
        <w:t xml:space="preserve"> </w:t>
      </w:r>
    </w:p>
    <w:p w:rsidR="00574DC5" w:rsidRPr="00574DC5" w:rsidRDefault="00574DC5" w:rsidP="00574DC5">
      <w:pPr>
        <w:jc w:val="right"/>
      </w:pPr>
      <w:r w:rsidRPr="00574DC5">
        <w:t xml:space="preserve">плановый период 2019 и 2020 годов".  </w:t>
      </w:r>
    </w:p>
    <w:p w:rsidR="00574DC5" w:rsidRDefault="00574DC5" w:rsidP="00574DC5">
      <w:pPr>
        <w:jc w:val="right"/>
      </w:pPr>
    </w:p>
    <w:p w:rsidR="00574DC5" w:rsidRPr="00574DC5" w:rsidRDefault="00574DC5" w:rsidP="00574DC5">
      <w:pPr>
        <w:jc w:val="center"/>
      </w:pPr>
      <w:r w:rsidRPr="00574DC5">
        <w:rPr>
          <w:b/>
          <w:bCs/>
        </w:rPr>
        <w:t xml:space="preserve">Ведомственная структура расходов бюджета сельского поселения </w:t>
      </w:r>
      <w:proofErr w:type="spellStart"/>
      <w:r w:rsidRPr="00574DC5">
        <w:rPr>
          <w:b/>
          <w:bCs/>
        </w:rPr>
        <w:t>Юнусовский</w:t>
      </w:r>
      <w:proofErr w:type="spellEnd"/>
      <w:r w:rsidRPr="00574DC5">
        <w:rPr>
          <w:b/>
          <w:bCs/>
        </w:rPr>
        <w:t xml:space="preserve"> сельсовет муниципального района</w:t>
      </w:r>
      <w:r>
        <w:t xml:space="preserve"> </w:t>
      </w:r>
      <w:proofErr w:type="spellStart"/>
      <w:r w:rsidRPr="00574DC5">
        <w:rPr>
          <w:b/>
          <w:bCs/>
        </w:rPr>
        <w:t>Мечетлинский</w:t>
      </w:r>
      <w:proofErr w:type="spellEnd"/>
      <w:r w:rsidRPr="00574DC5">
        <w:rPr>
          <w:b/>
          <w:bCs/>
        </w:rPr>
        <w:t xml:space="preserve"> район Республики Башкортостан на 2018 год</w:t>
      </w:r>
    </w:p>
    <w:p w:rsidR="00574DC5" w:rsidRDefault="00574DC5" w:rsidP="00574DC5"/>
    <w:p w:rsidR="00574DC5" w:rsidRDefault="00574DC5" w:rsidP="00574DC5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320"/>
        <w:gridCol w:w="720"/>
        <w:gridCol w:w="800"/>
        <w:gridCol w:w="1340"/>
        <w:gridCol w:w="680"/>
        <w:gridCol w:w="980"/>
      </w:tblGrid>
      <w:tr w:rsidR="00574DC5" w:rsidRPr="00574DC5" w:rsidTr="00574DC5">
        <w:trPr>
          <w:trHeight w:val="97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574DC5">
              <w:rPr>
                <w:sz w:val="22"/>
                <w:szCs w:val="22"/>
              </w:rPr>
              <w:t>Вед-во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574DC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574DC5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574DC5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Сумма</w:t>
            </w:r>
          </w:p>
        </w:tc>
      </w:tr>
      <w:tr w:rsidR="00574DC5" w:rsidRPr="00574DC5" w:rsidTr="00574DC5">
        <w:trPr>
          <w:trHeight w:val="2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</w:t>
            </w:r>
          </w:p>
        </w:tc>
      </w:tr>
      <w:tr w:rsidR="00574DC5" w:rsidRPr="00574DC5" w:rsidTr="00574DC5">
        <w:trPr>
          <w:trHeight w:val="2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1874,4</w:t>
            </w:r>
          </w:p>
        </w:tc>
      </w:tr>
      <w:tr w:rsidR="00574DC5" w:rsidRPr="00574DC5" w:rsidTr="00574DC5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1240,6</w:t>
            </w:r>
          </w:p>
        </w:tc>
      </w:tr>
      <w:tr w:rsidR="00574DC5" w:rsidRPr="00574DC5" w:rsidTr="00574DC5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484,7</w:t>
            </w:r>
          </w:p>
        </w:tc>
      </w:tr>
      <w:tr w:rsidR="00574DC5" w:rsidRPr="00574DC5" w:rsidTr="00574DC5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484,7</w:t>
            </w:r>
          </w:p>
        </w:tc>
      </w:tr>
      <w:tr w:rsidR="00574DC5" w:rsidRPr="00574DC5" w:rsidTr="00574DC5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484,7</w:t>
            </w:r>
          </w:p>
        </w:tc>
      </w:tr>
      <w:tr w:rsidR="00574DC5" w:rsidRPr="00574DC5" w:rsidTr="00574DC5">
        <w:trPr>
          <w:trHeight w:val="17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484,7</w:t>
            </w:r>
          </w:p>
        </w:tc>
      </w:tr>
      <w:tr w:rsidR="00574DC5" w:rsidRPr="00574DC5" w:rsidTr="00574DC5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755,9</w:t>
            </w:r>
          </w:p>
        </w:tc>
      </w:tr>
      <w:tr w:rsidR="00574DC5" w:rsidRPr="00574DC5" w:rsidTr="00574DC5">
        <w:trPr>
          <w:trHeight w:val="2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755,9</w:t>
            </w:r>
          </w:p>
        </w:tc>
      </w:tr>
      <w:tr w:rsidR="00574DC5" w:rsidRPr="00574DC5" w:rsidTr="00574DC5">
        <w:trPr>
          <w:trHeight w:val="55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755,9</w:t>
            </w:r>
          </w:p>
        </w:tc>
      </w:tr>
      <w:tr w:rsidR="00574DC5" w:rsidRPr="00574DC5" w:rsidTr="00574DC5">
        <w:trPr>
          <w:trHeight w:val="16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230,1</w:t>
            </w:r>
          </w:p>
        </w:tc>
      </w:tr>
      <w:tr w:rsidR="00574DC5" w:rsidRPr="00574DC5" w:rsidTr="00574DC5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128,1</w:t>
            </w:r>
          </w:p>
        </w:tc>
      </w:tr>
      <w:tr w:rsidR="00574DC5" w:rsidRPr="00574DC5" w:rsidTr="00574DC5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4,6</w:t>
            </w:r>
          </w:p>
        </w:tc>
      </w:tr>
      <w:tr w:rsidR="00574DC5" w:rsidRPr="00574DC5" w:rsidTr="00823C46">
        <w:trPr>
          <w:trHeight w:val="27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78,9</w:t>
            </w:r>
          </w:p>
        </w:tc>
      </w:tr>
      <w:tr w:rsidR="00574DC5" w:rsidRPr="00574DC5" w:rsidTr="00574DC5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78,9</w:t>
            </w:r>
          </w:p>
        </w:tc>
      </w:tr>
      <w:tr w:rsidR="00574DC5" w:rsidRPr="00574DC5" w:rsidTr="00574DC5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78,9</w:t>
            </w:r>
          </w:p>
        </w:tc>
      </w:tr>
      <w:tr w:rsidR="00574DC5" w:rsidRPr="00574DC5" w:rsidTr="00574DC5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78,9</w:t>
            </w:r>
          </w:p>
        </w:tc>
      </w:tr>
      <w:tr w:rsidR="00574DC5" w:rsidRPr="00574DC5" w:rsidTr="00574DC5">
        <w:trPr>
          <w:trHeight w:val="17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72,4</w:t>
            </w:r>
          </w:p>
        </w:tc>
      </w:tr>
      <w:tr w:rsidR="00574DC5" w:rsidRPr="00574DC5" w:rsidTr="00574DC5">
        <w:trPr>
          <w:trHeight w:val="8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6,5</w:t>
            </w:r>
          </w:p>
        </w:tc>
      </w:tr>
      <w:tr w:rsidR="00574DC5" w:rsidRPr="00574DC5" w:rsidTr="00574DC5">
        <w:trPr>
          <w:trHeight w:val="6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2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574DC5">
              <w:rPr>
                <w:sz w:val="22"/>
                <w:szCs w:val="22"/>
              </w:rPr>
              <w:t>Юнусовского</w:t>
            </w:r>
            <w:proofErr w:type="spellEnd"/>
            <w:r w:rsidRPr="00574DC5">
              <w:rPr>
                <w:sz w:val="22"/>
                <w:szCs w:val="22"/>
              </w:rPr>
              <w:t xml:space="preserve"> сельского поселения"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82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2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2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5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82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2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574DC5" w:rsidRPr="00574DC5" w:rsidTr="00574DC5">
        <w:trPr>
          <w:trHeight w:val="375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574DC5" w:rsidRDefault="00574DC5" w:rsidP="00574DC5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Default="00574DC5" w:rsidP="003241B4"/>
    <w:p w:rsidR="00574DC5" w:rsidRPr="00574DC5" w:rsidRDefault="00574DC5" w:rsidP="00574DC5">
      <w:pPr>
        <w:jc w:val="right"/>
      </w:pPr>
      <w:r w:rsidRPr="00574DC5">
        <w:t xml:space="preserve">Приложение №8 </w:t>
      </w:r>
    </w:p>
    <w:p w:rsidR="00574DC5" w:rsidRPr="00574DC5" w:rsidRDefault="00574DC5" w:rsidP="00574DC5">
      <w:pPr>
        <w:jc w:val="right"/>
      </w:pPr>
      <w:r w:rsidRPr="00574DC5">
        <w:t>к решению Совета сельского поселения</w:t>
      </w:r>
    </w:p>
    <w:p w:rsidR="00574DC5" w:rsidRPr="00574DC5" w:rsidRDefault="00574DC5" w:rsidP="00574DC5">
      <w:pPr>
        <w:jc w:val="right"/>
      </w:pPr>
      <w:proofErr w:type="spellStart"/>
      <w:r w:rsidRPr="00574DC5">
        <w:t>Юнусовский</w:t>
      </w:r>
      <w:proofErr w:type="spellEnd"/>
      <w:r w:rsidRPr="00574DC5">
        <w:t xml:space="preserve"> сельсовет </w:t>
      </w:r>
    </w:p>
    <w:p w:rsidR="00574DC5" w:rsidRPr="00574DC5" w:rsidRDefault="00574DC5" w:rsidP="00574DC5">
      <w:pPr>
        <w:jc w:val="right"/>
      </w:pPr>
      <w:r w:rsidRPr="00574DC5">
        <w:t xml:space="preserve">муниципального района </w:t>
      </w:r>
      <w:proofErr w:type="spellStart"/>
      <w:r w:rsidRPr="00574DC5">
        <w:t>Мечетлинский</w:t>
      </w:r>
      <w:proofErr w:type="spellEnd"/>
      <w:r w:rsidRPr="00574DC5">
        <w:t xml:space="preserve"> район </w:t>
      </w:r>
    </w:p>
    <w:p w:rsidR="00574DC5" w:rsidRPr="00574DC5" w:rsidRDefault="00574DC5" w:rsidP="00574DC5">
      <w:pPr>
        <w:jc w:val="right"/>
      </w:pPr>
      <w:r w:rsidRPr="00574DC5">
        <w:t>Республики Башкортостан</w:t>
      </w:r>
    </w:p>
    <w:p w:rsidR="00574DC5" w:rsidRPr="00574DC5" w:rsidRDefault="00574DC5" w:rsidP="00574DC5">
      <w:pPr>
        <w:jc w:val="right"/>
      </w:pPr>
      <w:r w:rsidRPr="00574DC5">
        <w:t xml:space="preserve">№ 128  от 22 декабря 2017г.  </w:t>
      </w:r>
    </w:p>
    <w:p w:rsidR="00574DC5" w:rsidRPr="00574DC5" w:rsidRDefault="00574DC5" w:rsidP="00574DC5">
      <w:pPr>
        <w:jc w:val="right"/>
      </w:pPr>
      <w:r w:rsidRPr="00574DC5">
        <w:t xml:space="preserve">"О бюджете сельского поселения </w:t>
      </w:r>
      <w:proofErr w:type="spellStart"/>
      <w:r w:rsidRPr="00574DC5">
        <w:t>Юнусовский</w:t>
      </w:r>
      <w:proofErr w:type="spellEnd"/>
      <w:r w:rsidRPr="00574DC5">
        <w:t xml:space="preserve"> сельсовет </w:t>
      </w:r>
    </w:p>
    <w:p w:rsidR="00574DC5" w:rsidRPr="00574DC5" w:rsidRDefault="00574DC5" w:rsidP="00574DC5">
      <w:pPr>
        <w:jc w:val="right"/>
      </w:pPr>
      <w:r w:rsidRPr="00574DC5">
        <w:t xml:space="preserve">муниципального района </w:t>
      </w:r>
      <w:proofErr w:type="spellStart"/>
      <w:r w:rsidRPr="00574DC5">
        <w:t>Мечетлинский</w:t>
      </w:r>
      <w:proofErr w:type="spellEnd"/>
      <w:r w:rsidRPr="00574DC5">
        <w:t xml:space="preserve"> район</w:t>
      </w:r>
    </w:p>
    <w:p w:rsidR="00574DC5" w:rsidRPr="00574DC5" w:rsidRDefault="00574DC5" w:rsidP="00574DC5">
      <w:pPr>
        <w:jc w:val="right"/>
      </w:pPr>
      <w:r w:rsidRPr="00574DC5">
        <w:t xml:space="preserve">Республики Башкортостан  на 2018 год и </w:t>
      </w:r>
      <w:proofErr w:type="gramStart"/>
      <w:r w:rsidRPr="00574DC5">
        <w:t>на</w:t>
      </w:r>
      <w:proofErr w:type="gramEnd"/>
      <w:r w:rsidRPr="00574DC5">
        <w:t xml:space="preserve"> </w:t>
      </w:r>
    </w:p>
    <w:p w:rsidR="00574DC5" w:rsidRPr="00574DC5" w:rsidRDefault="00574DC5" w:rsidP="00574DC5">
      <w:pPr>
        <w:jc w:val="right"/>
      </w:pPr>
      <w:r w:rsidRPr="00574DC5">
        <w:t xml:space="preserve">плановый период 2019 и 2020  годов".  </w:t>
      </w:r>
    </w:p>
    <w:p w:rsidR="00574DC5" w:rsidRDefault="00574DC5" w:rsidP="00574DC5">
      <w:pPr>
        <w:jc w:val="right"/>
      </w:pPr>
    </w:p>
    <w:p w:rsidR="00574DC5" w:rsidRPr="00574DC5" w:rsidRDefault="00574DC5" w:rsidP="00574DC5">
      <w:pPr>
        <w:jc w:val="center"/>
      </w:pPr>
      <w:r w:rsidRPr="00574DC5">
        <w:rPr>
          <w:b/>
          <w:bCs/>
        </w:rPr>
        <w:t xml:space="preserve">Ведомственная структура расходов бюджета сельского поселения </w:t>
      </w:r>
      <w:proofErr w:type="spellStart"/>
      <w:r w:rsidRPr="00574DC5">
        <w:rPr>
          <w:b/>
          <w:bCs/>
        </w:rPr>
        <w:t>Юнусовский</w:t>
      </w:r>
      <w:proofErr w:type="spellEnd"/>
      <w:r w:rsidRPr="00574DC5">
        <w:rPr>
          <w:b/>
          <w:bCs/>
        </w:rPr>
        <w:t xml:space="preserve"> </w:t>
      </w:r>
      <w:r>
        <w:rPr>
          <w:b/>
          <w:bCs/>
        </w:rPr>
        <w:t xml:space="preserve">сельсовет муниципального района </w:t>
      </w:r>
      <w:proofErr w:type="spellStart"/>
      <w:r w:rsidRPr="00574DC5">
        <w:rPr>
          <w:b/>
          <w:bCs/>
        </w:rPr>
        <w:t>Мечетлинский</w:t>
      </w:r>
      <w:proofErr w:type="spellEnd"/>
      <w:r w:rsidRPr="00574DC5">
        <w:rPr>
          <w:b/>
          <w:bCs/>
        </w:rPr>
        <w:t xml:space="preserve"> район Республики Башкортостан </w:t>
      </w:r>
      <w:proofErr w:type="gramStart"/>
      <w:r w:rsidRPr="00574DC5">
        <w:rPr>
          <w:b/>
          <w:bCs/>
        </w:rPr>
        <w:t>на</w:t>
      </w:r>
      <w:proofErr w:type="gramEnd"/>
    </w:p>
    <w:p w:rsidR="00574DC5" w:rsidRPr="00574DC5" w:rsidRDefault="00574DC5" w:rsidP="00574DC5">
      <w:pPr>
        <w:jc w:val="center"/>
      </w:pPr>
      <w:r w:rsidRPr="00574DC5">
        <w:rPr>
          <w:b/>
          <w:bCs/>
        </w:rPr>
        <w:t>плановый период 2019 и 2020  годов</w:t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4180"/>
        <w:gridCol w:w="720"/>
        <w:gridCol w:w="700"/>
        <w:gridCol w:w="1316"/>
        <w:gridCol w:w="600"/>
        <w:gridCol w:w="920"/>
        <w:gridCol w:w="969"/>
      </w:tblGrid>
      <w:tr w:rsidR="00574DC5" w:rsidRPr="00574DC5" w:rsidTr="00823C46">
        <w:trPr>
          <w:trHeight w:val="315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574DC5">
              <w:rPr>
                <w:sz w:val="22"/>
                <w:szCs w:val="22"/>
              </w:rPr>
              <w:t>Вед-во</w:t>
            </w:r>
            <w:proofErr w:type="gram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574DC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574DC5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574DC5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сумма</w:t>
            </w:r>
          </w:p>
        </w:tc>
      </w:tr>
      <w:tr w:rsidR="00574DC5" w:rsidRPr="00574DC5" w:rsidTr="00823C46">
        <w:trPr>
          <w:trHeight w:val="1215"/>
        </w:trPr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2020год</w:t>
            </w:r>
          </w:p>
        </w:tc>
      </w:tr>
      <w:tr w:rsidR="00574DC5" w:rsidRPr="00574DC5" w:rsidTr="00574DC5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</w:t>
            </w:r>
          </w:p>
        </w:tc>
      </w:tr>
      <w:tr w:rsidR="00574DC5" w:rsidRPr="00574DC5" w:rsidTr="00574DC5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1885,3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1898,5</w:t>
            </w:r>
          </w:p>
        </w:tc>
      </w:tr>
      <w:tr w:rsidR="00574DC5" w:rsidRPr="00574DC5" w:rsidTr="00574DC5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1192,8</w:t>
            </w:r>
          </w:p>
        </w:tc>
      </w:tr>
      <w:tr w:rsidR="00574DC5" w:rsidRPr="00574DC5" w:rsidTr="00574DC5">
        <w:trPr>
          <w:trHeight w:val="8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494,4</w:t>
            </w:r>
          </w:p>
        </w:tc>
      </w:tr>
      <w:tr w:rsidR="00574DC5" w:rsidRPr="00574DC5" w:rsidTr="00574DC5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494,4</w:t>
            </w:r>
          </w:p>
        </w:tc>
      </w:tr>
      <w:tr w:rsidR="00574DC5" w:rsidRPr="00574DC5" w:rsidTr="00574DC5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494,4</w:t>
            </w:r>
          </w:p>
        </w:tc>
      </w:tr>
      <w:tr w:rsidR="00574DC5" w:rsidRPr="00574DC5" w:rsidTr="00574DC5">
        <w:trPr>
          <w:trHeight w:val="16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494,4</w:t>
            </w:r>
          </w:p>
        </w:tc>
      </w:tr>
      <w:tr w:rsidR="00574DC5" w:rsidRPr="00574DC5" w:rsidTr="00574DC5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698,4</w:t>
            </w:r>
          </w:p>
        </w:tc>
      </w:tr>
      <w:tr w:rsidR="00574DC5" w:rsidRPr="00574DC5" w:rsidTr="00574DC5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698,4</w:t>
            </w:r>
          </w:p>
        </w:tc>
      </w:tr>
      <w:tr w:rsidR="00574DC5" w:rsidRPr="00574DC5" w:rsidTr="00574DC5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698,4</w:t>
            </w:r>
          </w:p>
        </w:tc>
      </w:tr>
      <w:tr w:rsidR="00574DC5" w:rsidRPr="00574DC5" w:rsidTr="00574DC5">
        <w:trPr>
          <w:trHeight w:val="17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526,4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531,7</w:t>
            </w:r>
          </w:p>
        </w:tc>
      </w:tr>
      <w:tr w:rsidR="00574DC5" w:rsidRPr="00574DC5" w:rsidTr="00823C46">
        <w:trPr>
          <w:trHeight w:val="82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196,3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162,1</w:t>
            </w:r>
          </w:p>
        </w:tc>
      </w:tr>
      <w:tr w:rsidR="00574DC5" w:rsidRPr="00574DC5" w:rsidTr="00574DC5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4,6</w:t>
            </w:r>
          </w:p>
        </w:tc>
      </w:tr>
      <w:tr w:rsidR="00574DC5" w:rsidRPr="00574DC5" w:rsidTr="00574DC5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82,7</w:t>
            </w:r>
          </w:p>
        </w:tc>
      </w:tr>
      <w:tr w:rsidR="00574DC5" w:rsidRPr="00574DC5" w:rsidTr="00574DC5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82,7</w:t>
            </w:r>
          </w:p>
        </w:tc>
      </w:tr>
      <w:tr w:rsidR="00574DC5" w:rsidRPr="00574DC5" w:rsidTr="00574DC5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82,7</w:t>
            </w:r>
          </w:p>
        </w:tc>
      </w:tr>
      <w:tr w:rsidR="00574DC5" w:rsidRPr="00574DC5" w:rsidTr="00574DC5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82,7</w:t>
            </w:r>
          </w:p>
        </w:tc>
      </w:tr>
      <w:tr w:rsidR="00574DC5" w:rsidRPr="00574DC5" w:rsidTr="00574DC5">
        <w:trPr>
          <w:trHeight w:val="18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76,2</w:t>
            </w:r>
          </w:p>
        </w:tc>
      </w:tr>
      <w:tr w:rsidR="00574DC5" w:rsidRPr="00574DC5" w:rsidTr="00574DC5">
        <w:trPr>
          <w:trHeight w:val="8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6,5</w:t>
            </w:r>
          </w:p>
        </w:tc>
      </w:tr>
      <w:tr w:rsidR="00574DC5" w:rsidRPr="00574DC5" w:rsidTr="00574DC5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547,6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110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574DC5">
              <w:rPr>
                <w:sz w:val="22"/>
                <w:szCs w:val="22"/>
              </w:rPr>
              <w:t>Юнусовского</w:t>
            </w:r>
            <w:proofErr w:type="spellEnd"/>
            <w:r w:rsidRPr="00574DC5">
              <w:rPr>
                <w:sz w:val="22"/>
                <w:szCs w:val="22"/>
              </w:rPr>
              <w:t xml:space="preserve"> сельского поселения" на 2018-2020годы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0100006050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8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0100006050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9900045870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82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9900045870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9999999999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33,8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68,1</w:t>
            </w:r>
          </w:p>
        </w:tc>
      </w:tr>
      <w:tr w:rsidR="00574DC5" w:rsidRPr="00574DC5" w:rsidTr="00574DC5">
        <w:trPr>
          <w:trHeight w:val="276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74DC5" w:rsidRPr="00574DC5" w:rsidTr="00574DC5">
        <w:trPr>
          <w:trHeight w:val="276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Pr="00574DC5" w:rsidRDefault="00574DC5" w:rsidP="00574DC5">
      <w:pPr>
        <w:jc w:val="right"/>
      </w:pPr>
      <w:r w:rsidRPr="00574DC5">
        <w:lastRenderedPageBreak/>
        <w:t xml:space="preserve">Приложение №9 </w:t>
      </w:r>
    </w:p>
    <w:p w:rsidR="00574DC5" w:rsidRPr="00574DC5" w:rsidRDefault="00574DC5" w:rsidP="00574DC5">
      <w:pPr>
        <w:jc w:val="right"/>
      </w:pPr>
      <w:r w:rsidRPr="00574DC5">
        <w:t>к решению Совета сельского поселения</w:t>
      </w:r>
    </w:p>
    <w:p w:rsidR="00574DC5" w:rsidRPr="00574DC5" w:rsidRDefault="00574DC5" w:rsidP="00574DC5">
      <w:pPr>
        <w:jc w:val="right"/>
      </w:pPr>
      <w:proofErr w:type="spellStart"/>
      <w:r w:rsidRPr="00574DC5">
        <w:t>Юнусовский</w:t>
      </w:r>
      <w:proofErr w:type="spellEnd"/>
      <w:r w:rsidRPr="00574DC5">
        <w:t xml:space="preserve"> сельсовет муниципального района</w:t>
      </w:r>
    </w:p>
    <w:p w:rsidR="00574DC5" w:rsidRPr="00574DC5" w:rsidRDefault="00574DC5" w:rsidP="00574DC5">
      <w:pPr>
        <w:jc w:val="right"/>
      </w:pPr>
      <w:proofErr w:type="spellStart"/>
      <w:r w:rsidRPr="00574DC5">
        <w:t>Мечетлинский</w:t>
      </w:r>
      <w:proofErr w:type="spellEnd"/>
      <w:r w:rsidRPr="00574DC5">
        <w:t xml:space="preserve"> район Республики Башкортостан</w:t>
      </w:r>
    </w:p>
    <w:p w:rsidR="00574DC5" w:rsidRPr="00574DC5" w:rsidRDefault="00574DC5" w:rsidP="00574DC5">
      <w:pPr>
        <w:jc w:val="right"/>
      </w:pPr>
      <w:r w:rsidRPr="00574DC5">
        <w:t xml:space="preserve">№ 128 от 22 декабря 2017 г. </w:t>
      </w:r>
    </w:p>
    <w:p w:rsidR="00574DC5" w:rsidRPr="00574DC5" w:rsidRDefault="00574DC5" w:rsidP="00574DC5">
      <w:pPr>
        <w:jc w:val="right"/>
      </w:pPr>
      <w:r w:rsidRPr="00574DC5">
        <w:t xml:space="preserve">"О бюджете сельского поселения </w:t>
      </w:r>
      <w:proofErr w:type="spellStart"/>
      <w:r w:rsidRPr="00574DC5">
        <w:t>Юнусовский</w:t>
      </w:r>
      <w:proofErr w:type="spellEnd"/>
      <w:r w:rsidRPr="00574DC5">
        <w:t xml:space="preserve">  сельсовет </w:t>
      </w:r>
    </w:p>
    <w:p w:rsidR="00574DC5" w:rsidRPr="00574DC5" w:rsidRDefault="00574DC5" w:rsidP="00574DC5">
      <w:pPr>
        <w:jc w:val="right"/>
      </w:pPr>
      <w:r w:rsidRPr="00574DC5">
        <w:t xml:space="preserve">муниципального района </w:t>
      </w:r>
      <w:proofErr w:type="spellStart"/>
      <w:r w:rsidRPr="00574DC5">
        <w:t>Мечетлинский</w:t>
      </w:r>
      <w:proofErr w:type="spellEnd"/>
      <w:r w:rsidRPr="00574DC5">
        <w:t xml:space="preserve"> район </w:t>
      </w:r>
    </w:p>
    <w:p w:rsidR="00574DC5" w:rsidRPr="00574DC5" w:rsidRDefault="00574DC5" w:rsidP="00574DC5">
      <w:pPr>
        <w:jc w:val="right"/>
      </w:pPr>
      <w:r w:rsidRPr="00574DC5">
        <w:t xml:space="preserve">Республики Башкортостан  на 2018 год и </w:t>
      </w:r>
      <w:proofErr w:type="gramStart"/>
      <w:r w:rsidRPr="00574DC5">
        <w:t>на</w:t>
      </w:r>
      <w:proofErr w:type="gramEnd"/>
      <w:r w:rsidRPr="00574DC5">
        <w:t xml:space="preserve"> </w:t>
      </w:r>
    </w:p>
    <w:p w:rsidR="00574DC5" w:rsidRPr="00574DC5" w:rsidRDefault="00574DC5" w:rsidP="00574DC5">
      <w:pPr>
        <w:jc w:val="right"/>
      </w:pPr>
      <w:r w:rsidRPr="00574DC5">
        <w:t xml:space="preserve">плановый период 2019 и 2020 годов".  </w:t>
      </w:r>
    </w:p>
    <w:p w:rsidR="00574DC5" w:rsidRPr="00574DC5" w:rsidRDefault="00574DC5" w:rsidP="00574DC5">
      <w:pPr>
        <w:jc w:val="right"/>
      </w:pPr>
      <w:r w:rsidRPr="00574DC5">
        <w:t>.</w:t>
      </w:r>
    </w:p>
    <w:p w:rsidR="00574DC5" w:rsidRDefault="00574DC5" w:rsidP="00574DC5">
      <w:pPr>
        <w:jc w:val="center"/>
        <w:rPr>
          <w:b/>
          <w:bCs/>
        </w:rPr>
      </w:pPr>
      <w:r w:rsidRPr="00574DC5">
        <w:rPr>
          <w:b/>
          <w:bCs/>
        </w:rPr>
        <w:t xml:space="preserve">Распределение бюджетных ассигнований сельского поселения </w:t>
      </w:r>
      <w:proofErr w:type="spellStart"/>
      <w:r w:rsidRPr="00574DC5">
        <w:rPr>
          <w:b/>
          <w:bCs/>
        </w:rPr>
        <w:t>Юнусовский</w:t>
      </w:r>
      <w:proofErr w:type="spellEnd"/>
      <w:r w:rsidRPr="00574DC5">
        <w:rPr>
          <w:b/>
          <w:bCs/>
        </w:rPr>
        <w:t xml:space="preserve"> сельсовет муниципального района </w:t>
      </w:r>
      <w:proofErr w:type="spellStart"/>
      <w:r w:rsidRPr="00574DC5">
        <w:rPr>
          <w:b/>
          <w:bCs/>
        </w:rPr>
        <w:t>Мечетлинский</w:t>
      </w:r>
      <w:proofErr w:type="spellEnd"/>
      <w:r w:rsidRPr="00574DC5">
        <w:rPr>
          <w:b/>
          <w:bCs/>
        </w:rPr>
        <w:t xml:space="preserve"> район Республики Башкортостан на 2018 год по целевым статьям (муниципальным программам и непрограммным направлениям деятельности), группам  </w:t>
      </w:r>
      <w:proofErr w:type="gramStart"/>
      <w:r w:rsidRPr="00574DC5">
        <w:rPr>
          <w:b/>
          <w:bCs/>
        </w:rPr>
        <w:t>видов расходов  классификации расходов бюджетов</w:t>
      </w:r>
      <w:proofErr w:type="gramEnd"/>
    </w:p>
    <w:p w:rsidR="00574DC5" w:rsidRPr="00574DC5" w:rsidRDefault="00574DC5" w:rsidP="00574DC5">
      <w:pPr>
        <w:jc w:val="center"/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4880"/>
        <w:gridCol w:w="1480"/>
        <w:gridCol w:w="920"/>
        <w:gridCol w:w="1040"/>
      </w:tblGrid>
      <w:tr w:rsidR="00574DC5" w:rsidRPr="00574DC5" w:rsidTr="00574DC5">
        <w:trPr>
          <w:trHeight w:val="975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574DC5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574DC5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Сумма</w:t>
            </w:r>
          </w:p>
        </w:tc>
      </w:tr>
      <w:tr w:rsidR="00574DC5" w:rsidRPr="00574DC5" w:rsidTr="00574DC5">
        <w:trPr>
          <w:trHeight w:val="27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</w:t>
            </w:r>
          </w:p>
        </w:tc>
      </w:tr>
      <w:tr w:rsidR="00574DC5" w:rsidRPr="00574DC5" w:rsidTr="00574DC5">
        <w:trPr>
          <w:trHeight w:val="27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1874,4</w:t>
            </w:r>
          </w:p>
        </w:tc>
      </w:tr>
      <w:tr w:rsidR="00574DC5" w:rsidRPr="00574DC5" w:rsidTr="00574DC5">
        <w:trPr>
          <w:trHeight w:val="8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574DC5">
              <w:rPr>
                <w:b/>
                <w:bCs/>
                <w:sz w:val="22"/>
                <w:szCs w:val="22"/>
              </w:rPr>
              <w:t>Юнусовского</w:t>
            </w:r>
            <w:proofErr w:type="spellEnd"/>
            <w:r w:rsidRPr="00574DC5">
              <w:rPr>
                <w:b/>
                <w:bCs/>
                <w:sz w:val="22"/>
                <w:szCs w:val="22"/>
              </w:rPr>
              <w:t xml:space="preserve"> сельского поселения" на 2018-2020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55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0100006050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0100006050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1326,8</w:t>
            </w:r>
          </w:p>
        </w:tc>
      </w:tr>
      <w:tr w:rsidR="00574DC5" w:rsidRPr="00574DC5" w:rsidTr="00574DC5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484,7</w:t>
            </w:r>
          </w:p>
        </w:tc>
      </w:tr>
      <w:tr w:rsidR="00574DC5" w:rsidRPr="00574DC5" w:rsidTr="00574DC5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484,7</w:t>
            </w:r>
          </w:p>
        </w:tc>
      </w:tr>
      <w:tr w:rsidR="00574DC5" w:rsidRPr="00574DC5" w:rsidTr="00574DC5">
        <w:trPr>
          <w:trHeight w:val="55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755,9</w:t>
            </w:r>
          </w:p>
        </w:tc>
      </w:tr>
      <w:tr w:rsidR="00574DC5" w:rsidRPr="00574DC5" w:rsidTr="00574DC5">
        <w:trPr>
          <w:trHeight w:val="15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230,1</w:t>
            </w:r>
          </w:p>
        </w:tc>
      </w:tr>
      <w:tr w:rsidR="00574DC5" w:rsidRPr="00574DC5" w:rsidTr="00574DC5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128,1</w:t>
            </w:r>
          </w:p>
        </w:tc>
      </w:tr>
      <w:tr w:rsidR="00574DC5" w:rsidRPr="00574DC5" w:rsidTr="00574DC5">
        <w:trPr>
          <w:trHeight w:val="43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4,6</w:t>
            </w:r>
          </w:p>
        </w:tc>
      </w:tr>
      <w:tr w:rsidR="00574DC5" w:rsidRPr="00574DC5" w:rsidTr="00574DC5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78,9</w:t>
            </w:r>
          </w:p>
        </w:tc>
      </w:tr>
      <w:tr w:rsidR="00574DC5" w:rsidRPr="00574DC5" w:rsidTr="00823C46">
        <w:trPr>
          <w:trHeight w:val="15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72,4</w:t>
            </w:r>
          </w:p>
        </w:tc>
      </w:tr>
      <w:tr w:rsidR="00574DC5" w:rsidRPr="00574DC5" w:rsidTr="00574DC5">
        <w:trPr>
          <w:trHeight w:val="6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6,5</w:t>
            </w:r>
          </w:p>
        </w:tc>
      </w:tr>
      <w:tr w:rsidR="00574DC5" w:rsidRPr="00574DC5" w:rsidTr="00574DC5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9900045870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9900045870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27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574DC5" w:rsidRPr="00574DC5" w:rsidTr="00574DC5">
        <w:trPr>
          <w:trHeight w:val="600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Default="00574DC5" w:rsidP="00574DC5"/>
    <w:p w:rsidR="00574DC5" w:rsidRPr="00574DC5" w:rsidRDefault="00574DC5" w:rsidP="00574DC5">
      <w:pPr>
        <w:jc w:val="right"/>
      </w:pPr>
      <w:r w:rsidRPr="00574DC5">
        <w:lastRenderedPageBreak/>
        <w:t xml:space="preserve">Приложение №10 </w:t>
      </w:r>
    </w:p>
    <w:p w:rsidR="00574DC5" w:rsidRPr="00574DC5" w:rsidRDefault="00574DC5" w:rsidP="00574DC5">
      <w:pPr>
        <w:jc w:val="right"/>
      </w:pPr>
      <w:r w:rsidRPr="00574DC5">
        <w:t>к решению Совета сельского поселения</w:t>
      </w:r>
    </w:p>
    <w:p w:rsidR="00574DC5" w:rsidRPr="00574DC5" w:rsidRDefault="00574DC5" w:rsidP="00574DC5">
      <w:pPr>
        <w:jc w:val="right"/>
      </w:pPr>
      <w:proofErr w:type="spellStart"/>
      <w:r w:rsidRPr="00574DC5">
        <w:t>Юнусовский</w:t>
      </w:r>
      <w:proofErr w:type="spellEnd"/>
      <w:r w:rsidRPr="00574DC5">
        <w:t xml:space="preserve"> сельсовет </w:t>
      </w:r>
    </w:p>
    <w:p w:rsidR="00574DC5" w:rsidRPr="00574DC5" w:rsidRDefault="00574DC5" w:rsidP="00574DC5">
      <w:pPr>
        <w:jc w:val="right"/>
      </w:pPr>
      <w:r w:rsidRPr="00574DC5">
        <w:t xml:space="preserve">муниципального района </w:t>
      </w:r>
      <w:proofErr w:type="spellStart"/>
      <w:r w:rsidRPr="00574DC5">
        <w:t>Мечетлинский</w:t>
      </w:r>
      <w:proofErr w:type="spellEnd"/>
      <w:r w:rsidRPr="00574DC5">
        <w:t xml:space="preserve"> район </w:t>
      </w:r>
    </w:p>
    <w:p w:rsidR="00574DC5" w:rsidRPr="00574DC5" w:rsidRDefault="00574DC5" w:rsidP="00574DC5">
      <w:pPr>
        <w:jc w:val="right"/>
      </w:pPr>
      <w:r w:rsidRPr="00574DC5">
        <w:t>Республики Башкортостан</w:t>
      </w:r>
    </w:p>
    <w:p w:rsidR="00574DC5" w:rsidRPr="00574DC5" w:rsidRDefault="00574DC5" w:rsidP="00574DC5">
      <w:pPr>
        <w:jc w:val="right"/>
      </w:pPr>
      <w:r w:rsidRPr="00574DC5">
        <w:t xml:space="preserve">№ 128 от 22 декабря 2017 г.  </w:t>
      </w:r>
    </w:p>
    <w:p w:rsidR="00574DC5" w:rsidRPr="00574DC5" w:rsidRDefault="00574DC5" w:rsidP="00574DC5">
      <w:pPr>
        <w:jc w:val="right"/>
      </w:pPr>
      <w:r w:rsidRPr="00574DC5">
        <w:t xml:space="preserve">"О бюджете сельского поселения </w:t>
      </w:r>
      <w:proofErr w:type="spellStart"/>
      <w:r w:rsidRPr="00574DC5">
        <w:t>Юнусовский</w:t>
      </w:r>
      <w:proofErr w:type="spellEnd"/>
      <w:r w:rsidRPr="00574DC5">
        <w:t xml:space="preserve"> сельсовет </w:t>
      </w:r>
    </w:p>
    <w:p w:rsidR="00574DC5" w:rsidRPr="00574DC5" w:rsidRDefault="00574DC5" w:rsidP="00574DC5">
      <w:pPr>
        <w:jc w:val="right"/>
      </w:pPr>
      <w:r w:rsidRPr="00574DC5">
        <w:t xml:space="preserve">муниципального района </w:t>
      </w:r>
      <w:proofErr w:type="spellStart"/>
      <w:r w:rsidRPr="00574DC5">
        <w:t>Мечетлинский</w:t>
      </w:r>
      <w:proofErr w:type="spellEnd"/>
      <w:r w:rsidRPr="00574DC5">
        <w:t xml:space="preserve"> район</w:t>
      </w:r>
    </w:p>
    <w:p w:rsidR="00574DC5" w:rsidRPr="00574DC5" w:rsidRDefault="00574DC5" w:rsidP="00574DC5">
      <w:pPr>
        <w:jc w:val="right"/>
      </w:pPr>
      <w:r w:rsidRPr="00574DC5">
        <w:t xml:space="preserve">Республики Башкортостан  на2018год и </w:t>
      </w:r>
      <w:proofErr w:type="gramStart"/>
      <w:r w:rsidRPr="00574DC5">
        <w:t>на</w:t>
      </w:r>
      <w:proofErr w:type="gramEnd"/>
      <w:r w:rsidRPr="00574DC5">
        <w:t xml:space="preserve"> </w:t>
      </w:r>
    </w:p>
    <w:p w:rsidR="00574DC5" w:rsidRPr="00574DC5" w:rsidRDefault="00574DC5" w:rsidP="00574DC5">
      <w:pPr>
        <w:jc w:val="right"/>
      </w:pPr>
      <w:r w:rsidRPr="00574DC5">
        <w:t xml:space="preserve">плановый период 2019 и 2020  годов".  </w:t>
      </w:r>
    </w:p>
    <w:p w:rsidR="00574DC5" w:rsidRPr="00574DC5" w:rsidRDefault="00574DC5" w:rsidP="00574DC5">
      <w:pPr>
        <w:jc w:val="center"/>
      </w:pPr>
      <w:r w:rsidRPr="00574DC5">
        <w:rPr>
          <w:b/>
          <w:bCs/>
        </w:rPr>
        <w:t xml:space="preserve">Распределение бюджетных ассигнований сельского поселения </w:t>
      </w:r>
      <w:proofErr w:type="spellStart"/>
      <w:r w:rsidRPr="00574DC5">
        <w:rPr>
          <w:b/>
          <w:bCs/>
        </w:rPr>
        <w:t>Юнусовский</w:t>
      </w:r>
      <w:proofErr w:type="spellEnd"/>
      <w:r w:rsidRPr="00574DC5">
        <w:rPr>
          <w:b/>
          <w:bCs/>
        </w:rPr>
        <w:t xml:space="preserve"> сельсовет муниципального района</w:t>
      </w:r>
      <w:r>
        <w:t xml:space="preserve"> </w:t>
      </w:r>
      <w:proofErr w:type="spellStart"/>
      <w:r w:rsidRPr="00574DC5">
        <w:rPr>
          <w:b/>
          <w:bCs/>
        </w:rPr>
        <w:t>Мечетлинский</w:t>
      </w:r>
      <w:proofErr w:type="spellEnd"/>
      <w:r w:rsidRPr="00574DC5">
        <w:rPr>
          <w:b/>
          <w:bCs/>
        </w:rPr>
        <w:t xml:space="preserve"> район Республики Башкортостан на плановый период 2019 и 2020 годов по целевым статьям (муниципальным программам и непрограммным направлениям деятельности), группам  </w:t>
      </w:r>
      <w:proofErr w:type="gramStart"/>
      <w:r w:rsidRPr="00574DC5">
        <w:rPr>
          <w:b/>
          <w:bCs/>
        </w:rPr>
        <w:t>видов расходов  классификации расходов бюджетов</w:t>
      </w:r>
      <w:proofErr w:type="gramEnd"/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540"/>
        <w:gridCol w:w="1360"/>
        <w:gridCol w:w="820"/>
        <w:gridCol w:w="1100"/>
        <w:gridCol w:w="980"/>
      </w:tblGrid>
      <w:tr w:rsidR="00574DC5" w:rsidRPr="00574DC5" w:rsidTr="00823C46">
        <w:trPr>
          <w:trHeight w:val="315"/>
        </w:trPr>
        <w:tc>
          <w:tcPr>
            <w:tcW w:w="4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574DC5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574DC5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сумма</w:t>
            </w:r>
          </w:p>
        </w:tc>
      </w:tr>
      <w:tr w:rsidR="00574DC5" w:rsidRPr="00574DC5" w:rsidTr="00823C46">
        <w:trPr>
          <w:trHeight w:val="1215"/>
        </w:trPr>
        <w:tc>
          <w:tcPr>
            <w:tcW w:w="4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2020 год</w:t>
            </w:r>
          </w:p>
        </w:tc>
      </w:tr>
      <w:tr w:rsidR="00574DC5" w:rsidRPr="00574DC5" w:rsidTr="00574DC5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</w:t>
            </w:r>
          </w:p>
        </w:tc>
      </w:tr>
      <w:tr w:rsidR="00574DC5" w:rsidRPr="00574DC5" w:rsidTr="00574DC5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1885,3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1898,5</w:t>
            </w:r>
          </w:p>
        </w:tc>
      </w:tr>
      <w:tr w:rsidR="00574DC5" w:rsidRPr="00574DC5" w:rsidTr="00574DC5">
        <w:trPr>
          <w:trHeight w:val="11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 w:rsidRPr="00574DC5">
              <w:rPr>
                <w:b/>
                <w:bCs/>
                <w:sz w:val="22"/>
                <w:szCs w:val="22"/>
              </w:rPr>
              <w:t>Юнусовского</w:t>
            </w:r>
            <w:proofErr w:type="spellEnd"/>
            <w:r w:rsidRPr="00574DC5">
              <w:rPr>
                <w:b/>
                <w:bCs/>
                <w:sz w:val="22"/>
                <w:szCs w:val="22"/>
              </w:rPr>
              <w:t xml:space="preserve"> сельского поселения" на 2018-2020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547,6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0100006050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0100006050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547,6</w:t>
            </w:r>
          </w:p>
        </w:tc>
      </w:tr>
      <w:tr w:rsidR="00574DC5" w:rsidRPr="00574DC5" w:rsidTr="00574DC5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1337,7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1350,9</w:t>
            </w:r>
          </w:p>
        </w:tc>
      </w:tr>
      <w:tr w:rsidR="00574DC5" w:rsidRPr="00574DC5" w:rsidTr="00574DC5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494,4</w:t>
            </w:r>
          </w:p>
        </w:tc>
      </w:tr>
      <w:tr w:rsidR="00574DC5" w:rsidRPr="00574DC5" w:rsidTr="00574DC5">
        <w:trPr>
          <w:trHeight w:val="1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489,6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494,4</w:t>
            </w:r>
          </w:p>
        </w:tc>
      </w:tr>
      <w:tr w:rsidR="00574DC5" w:rsidRPr="00574DC5" w:rsidTr="00574DC5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727,3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698,4</w:t>
            </w:r>
          </w:p>
        </w:tc>
      </w:tr>
      <w:tr w:rsidR="00574DC5" w:rsidRPr="00574DC5" w:rsidTr="00574DC5">
        <w:trPr>
          <w:trHeight w:val="1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526,4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531,7</w:t>
            </w:r>
          </w:p>
        </w:tc>
      </w:tr>
      <w:tr w:rsidR="00574DC5" w:rsidRPr="00574DC5" w:rsidTr="00574DC5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196,3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162,1</w:t>
            </w:r>
          </w:p>
        </w:tc>
      </w:tr>
      <w:tr w:rsidR="00574DC5" w:rsidRPr="00574DC5" w:rsidTr="00823C46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4,6</w:t>
            </w:r>
          </w:p>
        </w:tc>
      </w:tr>
      <w:tr w:rsidR="00574DC5" w:rsidRPr="00574DC5" w:rsidTr="00574DC5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82,7</w:t>
            </w:r>
          </w:p>
        </w:tc>
      </w:tr>
      <w:tr w:rsidR="00574DC5" w:rsidRPr="00574DC5" w:rsidTr="00574DC5">
        <w:trPr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76,2</w:t>
            </w:r>
          </w:p>
        </w:tc>
      </w:tr>
      <w:tr w:rsidR="00574DC5" w:rsidRPr="00574DC5" w:rsidTr="00574DC5">
        <w:trPr>
          <w:trHeight w:val="9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6,5</w:t>
            </w:r>
          </w:p>
        </w:tc>
      </w:tr>
      <w:tr w:rsidR="00574DC5" w:rsidRPr="00574DC5" w:rsidTr="00574DC5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9900045870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9900045870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74DC5">
              <w:rPr>
                <w:sz w:val="22"/>
                <w:szCs w:val="22"/>
              </w:rPr>
              <w:t>7,3</w:t>
            </w:r>
          </w:p>
        </w:tc>
      </w:tr>
      <w:tr w:rsidR="00574DC5" w:rsidRPr="00574DC5" w:rsidTr="00574DC5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9999999999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33,8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4DC5">
              <w:rPr>
                <w:b/>
                <w:bCs/>
                <w:sz w:val="22"/>
                <w:szCs w:val="22"/>
              </w:rPr>
              <w:t>68,1</w:t>
            </w:r>
          </w:p>
        </w:tc>
      </w:tr>
      <w:tr w:rsidR="00574DC5" w:rsidRPr="00574DC5" w:rsidTr="00574DC5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74DC5" w:rsidRPr="00574DC5" w:rsidTr="00574DC5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74DC5" w:rsidRPr="00574DC5" w:rsidTr="00574DC5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74DC5" w:rsidRPr="00574DC5" w:rsidTr="00574DC5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C5" w:rsidRPr="00574DC5" w:rsidRDefault="00574DC5" w:rsidP="00574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574DC5" w:rsidRDefault="00574DC5" w:rsidP="00574DC5"/>
    <w:sectPr w:rsidR="00574DC5" w:rsidSect="00395D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6D0"/>
    <w:multiLevelType w:val="hybridMultilevel"/>
    <w:tmpl w:val="75C0A06A"/>
    <w:lvl w:ilvl="0" w:tplc="5EDA2C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23"/>
    <w:rsid w:val="0003094B"/>
    <w:rsid w:val="0008259E"/>
    <w:rsid w:val="003241B4"/>
    <w:rsid w:val="00395DC8"/>
    <w:rsid w:val="00553C70"/>
    <w:rsid w:val="00574DC5"/>
    <w:rsid w:val="00823C46"/>
    <w:rsid w:val="00AB2923"/>
    <w:rsid w:val="00B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2923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2923"/>
    <w:rPr>
      <w:rFonts w:ascii="TimBashk" w:eastAsia="Times New Roman" w:hAnsi="TimBashk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B292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AB2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2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241B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2923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2923"/>
    <w:rPr>
      <w:rFonts w:ascii="TimBashk" w:eastAsia="Times New Roman" w:hAnsi="TimBashk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B292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AB2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2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241B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2018-01-25T12:26:00Z</cp:lastPrinted>
  <dcterms:created xsi:type="dcterms:W3CDTF">2018-01-15T05:53:00Z</dcterms:created>
  <dcterms:modified xsi:type="dcterms:W3CDTF">2018-01-25T12:28:00Z</dcterms:modified>
</cp:coreProperties>
</file>