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0716AF" w:rsidTr="008C0B93">
        <w:trPr>
          <w:cantSplit/>
        </w:trPr>
        <w:tc>
          <w:tcPr>
            <w:tcW w:w="4320" w:type="dxa"/>
          </w:tcPr>
          <w:p w:rsidR="000716AF" w:rsidRDefault="000716AF" w:rsidP="008C0B93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0716AF" w:rsidRDefault="000716AF" w:rsidP="008C0B93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0716AF" w:rsidRDefault="000716AF" w:rsidP="008C0B93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ЕТЛЕ РАЙОНЫ 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0716AF" w:rsidRDefault="000716AF" w:rsidP="008C0B93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0716AF" w:rsidRDefault="000716AF" w:rsidP="008C0B93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C803C" wp14:editId="58B057C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400685</wp:posOffset>
                      </wp:positionV>
                      <wp:extent cx="6629400" cy="0"/>
                      <wp:effectExtent l="0" t="19050" r="19050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31.55pt" to="518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 СОВЕТЫ</w:t>
            </w:r>
          </w:p>
        </w:tc>
        <w:tc>
          <w:tcPr>
            <w:tcW w:w="1717" w:type="dxa"/>
            <w:hideMark/>
          </w:tcPr>
          <w:p w:rsidR="000716AF" w:rsidRDefault="000716AF" w:rsidP="008C0B93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02499A2" wp14:editId="172686A3">
                  <wp:extent cx="830580" cy="102870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716AF" w:rsidRDefault="000716AF" w:rsidP="008C0B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716AF" w:rsidRDefault="000716AF" w:rsidP="008C0B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0716AF" w:rsidRDefault="000716AF" w:rsidP="008C0B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0716AF" w:rsidRDefault="000716AF" w:rsidP="008C0B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0716AF" w:rsidRDefault="000716AF" w:rsidP="008C0B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0716AF" w:rsidRDefault="000716AF" w:rsidP="008C0B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0716AF" w:rsidRDefault="000716AF" w:rsidP="008C0B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0716AF" w:rsidRDefault="000716AF" w:rsidP="008C0B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716AF" w:rsidRPr="005F77B3" w:rsidRDefault="000716AF" w:rsidP="000716AF">
      <w:pPr>
        <w:rPr>
          <w:rFonts w:ascii="Bash" w:hAnsi="Bash"/>
        </w:rPr>
      </w:pPr>
      <w:r>
        <w:rPr>
          <w:b/>
          <w:sz w:val="28"/>
          <w:szCs w:val="28"/>
        </w:rPr>
        <w:t xml:space="preserve">               </w:t>
      </w:r>
      <w:r w:rsidRPr="005F77B3">
        <w:rPr>
          <w:rFonts w:ascii="TimBashk" w:hAnsi="TimBashk"/>
          <w:b/>
        </w:rPr>
        <w:t xml:space="preserve">?АРАР                                                                              </w:t>
      </w:r>
      <w:r w:rsidRPr="005F77B3">
        <w:rPr>
          <w:b/>
        </w:rPr>
        <w:t xml:space="preserve">  </w:t>
      </w:r>
      <w:proofErr w:type="gramStart"/>
      <w:r w:rsidRPr="005F77B3">
        <w:rPr>
          <w:b/>
        </w:rPr>
        <w:t>Р</w:t>
      </w:r>
      <w:proofErr w:type="gramEnd"/>
      <w:r w:rsidRPr="005F77B3">
        <w:rPr>
          <w:b/>
        </w:rPr>
        <w:t xml:space="preserve"> Е Ш Е Н И Е</w:t>
      </w:r>
    </w:p>
    <w:p w:rsidR="000716AF" w:rsidRPr="005F77B3" w:rsidRDefault="000716AF" w:rsidP="000716AF">
      <w:pPr>
        <w:jc w:val="center"/>
        <w:rPr>
          <w:b/>
        </w:rPr>
      </w:pPr>
    </w:p>
    <w:p w:rsidR="000716AF" w:rsidRPr="005F77B3" w:rsidRDefault="000716AF" w:rsidP="000716AF">
      <w:r w:rsidRPr="005F77B3">
        <w:t xml:space="preserve">       от 05 апреля  2017й.                         №  </w:t>
      </w:r>
      <w:r>
        <w:t>91</w:t>
      </w:r>
      <w:r w:rsidRPr="005F77B3">
        <w:t xml:space="preserve">                         от 05 апреля  2017 г.</w:t>
      </w:r>
    </w:p>
    <w:p w:rsidR="000716AF" w:rsidRPr="005F77B3" w:rsidRDefault="000716AF" w:rsidP="000716AF">
      <w:pPr>
        <w:jc w:val="center"/>
        <w:rPr>
          <w:b/>
        </w:rPr>
      </w:pPr>
    </w:p>
    <w:p w:rsidR="000716AF" w:rsidRPr="005F77B3" w:rsidRDefault="000716AF" w:rsidP="000716AF">
      <w:pPr>
        <w:tabs>
          <w:tab w:val="left" w:pos="10206"/>
        </w:tabs>
        <w:autoSpaceDE w:val="0"/>
        <w:jc w:val="center"/>
        <w:rPr>
          <w:b/>
          <w:bCs/>
        </w:rPr>
      </w:pPr>
      <w:proofErr w:type="gramStart"/>
      <w:r w:rsidRPr="005F77B3">
        <w:rPr>
          <w:b/>
        </w:rPr>
        <w:t xml:space="preserve">О внесении изменений в решение сельского поселения </w:t>
      </w:r>
      <w:proofErr w:type="spellStart"/>
      <w:r w:rsidRPr="005F77B3">
        <w:rPr>
          <w:b/>
        </w:rPr>
        <w:t>Юнусовский</w:t>
      </w:r>
      <w:proofErr w:type="spellEnd"/>
      <w:r w:rsidRPr="005F77B3">
        <w:rPr>
          <w:b/>
        </w:rPr>
        <w:t xml:space="preserve">  сельсовет муниципального района </w:t>
      </w:r>
      <w:proofErr w:type="spellStart"/>
      <w:r w:rsidRPr="005F77B3">
        <w:rPr>
          <w:b/>
        </w:rPr>
        <w:t>Мечетлинский</w:t>
      </w:r>
      <w:proofErr w:type="spellEnd"/>
      <w:r w:rsidRPr="005F77B3">
        <w:rPr>
          <w:b/>
        </w:rPr>
        <w:t xml:space="preserve"> район Республики Башкортостан №44  от 27.05.2016 «</w:t>
      </w:r>
      <w:r w:rsidRPr="005F77B3">
        <w:rPr>
          <w:b/>
          <w:bCs/>
        </w:rPr>
        <w:t xml:space="preserve">Об утверждении Положения о порядке представления гражданами, претендующими на замещение муниципальных должностей сельского поселения </w:t>
      </w:r>
      <w:proofErr w:type="spellStart"/>
      <w:r w:rsidRPr="005F77B3">
        <w:rPr>
          <w:b/>
          <w:bCs/>
        </w:rPr>
        <w:t>Юнусовский</w:t>
      </w:r>
      <w:proofErr w:type="spellEnd"/>
      <w:r w:rsidRPr="005F77B3">
        <w:rPr>
          <w:b/>
          <w:bCs/>
        </w:rPr>
        <w:t xml:space="preserve">  сельсовет муниципального района </w:t>
      </w:r>
      <w:proofErr w:type="spellStart"/>
      <w:r w:rsidRPr="005F77B3">
        <w:rPr>
          <w:b/>
          <w:bCs/>
        </w:rPr>
        <w:t>Мечетлинский</w:t>
      </w:r>
      <w:proofErr w:type="spellEnd"/>
      <w:r w:rsidRPr="005F77B3">
        <w:rPr>
          <w:b/>
          <w:bCs/>
        </w:rPr>
        <w:t xml:space="preserve"> район Республики Башкортостан,  и  лицами, замещающими муниципальные  должности должностей сельского поселения </w:t>
      </w:r>
      <w:proofErr w:type="spellStart"/>
      <w:r w:rsidRPr="005F77B3">
        <w:rPr>
          <w:b/>
          <w:bCs/>
        </w:rPr>
        <w:t>Юнусовский</w:t>
      </w:r>
      <w:proofErr w:type="spellEnd"/>
      <w:r w:rsidRPr="005F77B3">
        <w:rPr>
          <w:b/>
          <w:bCs/>
        </w:rPr>
        <w:t xml:space="preserve"> сельсовет муниципального района </w:t>
      </w:r>
      <w:proofErr w:type="spellStart"/>
      <w:r w:rsidRPr="005F77B3">
        <w:rPr>
          <w:b/>
          <w:bCs/>
        </w:rPr>
        <w:t>Мечетлинский</w:t>
      </w:r>
      <w:proofErr w:type="spellEnd"/>
      <w:r w:rsidRPr="005F77B3">
        <w:rPr>
          <w:b/>
          <w:bCs/>
        </w:rPr>
        <w:t xml:space="preserve"> район Республики Башкортостан,  сведений  о доходах,  об</w:t>
      </w:r>
      <w:proofErr w:type="gramEnd"/>
      <w:r w:rsidRPr="005F77B3">
        <w:rPr>
          <w:b/>
          <w:bCs/>
        </w:rPr>
        <w:t xml:space="preserve"> </w:t>
      </w:r>
      <w:proofErr w:type="gramStart"/>
      <w:r w:rsidRPr="005F77B3">
        <w:rPr>
          <w:b/>
          <w:bCs/>
        </w:rPr>
        <w:t>имуществе</w:t>
      </w:r>
      <w:proofErr w:type="gramEnd"/>
      <w:r w:rsidRPr="005F77B3">
        <w:rPr>
          <w:b/>
          <w:bCs/>
        </w:rPr>
        <w:t xml:space="preserve">  и обязательствах  имуще</w:t>
      </w:r>
      <w:r>
        <w:rPr>
          <w:b/>
          <w:bCs/>
        </w:rPr>
        <w:t>ственного характера»</w:t>
      </w:r>
    </w:p>
    <w:p w:rsidR="000716AF" w:rsidRPr="005F77B3" w:rsidRDefault="000716AF" w:rsidP="000716AF">
      <w:pPr>
        <w:jc w:val="center"/>
      </w:pPr>
    </w:p>
    <w:p w:rsidR="000716AF" w:rsidRPr="005F77B3" w:rsidRDefault="000716AF" w:rsidP="000716AF">
      <w:pPr>
        <w:tabs>
          <w:tab w:val="left" w:pos="10206"/>
        </w:tabs>
        <w:autoSpaceDE w:val="0"/>
        <w:jc w:val="both"/>
        <w:rPr>
          <w:b/>
          <w:bCs/>
        </w:rPr>
      </w:pPr>
      <w:r w:rsidRPr="005F77B3">
        <w:t xml:space="preserve">          </w:t>
      </w:r>
      <w:proofErr w:type="gramStart"/>
      <w:r w:rsidRPr="005F77B3">
        <w:t>Рассмотрев экспертное заключение Государственного комитета Республики Башкортостан  на решение Совета сельского поселения  № 44 от 27.05.2016 «</w:t>
      </w:r>
      <w:r w:rsidRPr="005F77B3">
        <w:rPr>
          <w:bCs/>
        </w:rPr>
        <w:t xml:space="preserve">Об утверждении Положения о порядке представления гражданами, претендующими на замещение муниципальных должностей сельского поселения </w:t>
      </w:r>
      <w:proofErr w:type="spellStart"/>
      <w:r w:rsidRPr="005F77B3">
        <w:rPr>
          <w:bCs/>
        </w:rPr>
        <w:t>Юнусовский</w:t>
      </w:r>
      <w:proofErr w:type="spellEnd"/>
      <w:r w:rsidRPr="005F77B3">
        <w:rPr>
          <w:bCs/>
        </w:rPr>
        <w:t xml:space="preserve">  сельсовет муниципального района </w:t>
      </w:r>
      <w:proofErr w:type="spellStart"/>
      <w:r w:rsidRPr="005F77B3">
        <w:rPr>
          <w:bCs/>
        </w:rPr>
        <w:t>Мечетлинский</w:t>
      </w:r>
      <w:proofErr w:type="spellEnd"/>
      <w:r w:rsidRPr="005F77B3">
        <w:rPr>
          <w:bCs/>
        </w:rPr>
        <w:t xml:space="preserve"> район Республики Башкортостан,  и  лицами, замещающими муниципальные  должности должностей сельского поселения </w:t>
      </w:r>
      <w:proofErr w:type="spellStart"/>
      <w:r w:rsidRPr="005F77B3">
        <w:rPr>
          <w:bCs/>
        </w:rPr>
        <w:t>Юнусовский</w:t>
      </w:r>
      <w:proofErr w:type="spellEnd"/>
      <w:r w:rsidRPr="005F77B3">
        <w:rPr>
          <w:bCs/>
        </w:rPr>
        <w:t xml:space="preserve">  сельсовет муниципального района </w:t>
      </w:r>
      <w:proofErr w:type="spellStart"/>
      <w:r w:rsidRPr="005F77B3">
        <w:rPr>
          <w:bCs/>
        </w:rPr>
        <w:t>Мечетлинский</w:t>
      </w:r>
      <w:proofErr w:type="spellEnd"/>
      <w:r w:rsidRPr="005F77B3">
        <w:rPr>
          <w:bCs/>
        </w:rPr>
        <w:t xml:space="preserve"> район Республики Башкортостан,  сведений  о доходах,  об имуществе  и обязательствах</w:t>
      </w:r>
      <w:proofErr w:type="gramEnd"/>
      <w:r w:rsidRPr="005F77B3">
        <w:rPr>
          <w:bCs/>
        </w:rPr>
        <w:t xml:space="preserve">  имущественного характера», </w:t>
      </w:r>
      <w:r w:rsidRPr="005F77B3">
        <w:t xml:space="preserve">Совет сельского поселения </w:t>
      </w:r>
      <w:proofErr w:type="spellStart"/>
      <w:r w:rsidRPr="005F77B3">
        <w:t>Юнусовский</w:t>
      </w:r>
      <w:proofErr w:type="spellEnd"/>
      <w:r w:rsidRPr="005F77B3">
        <w:t xml:space="preserve">  сельсовет муниципального района </w:t>
      </w:r>
      <w:proofErr w:type="spellStart"/>
      <w:r w:rsidRPr="005F77B3">
        <w:t>Мечетлинский</w:t>
      </w:r>
      <w:proofErr w:type="spellEnd"/>
      <w:r w:rsidRPr="005F77B3">
        <w:t xml:space="preserve"> район Республики Башкортостан  </w:t>
      </w:r>
      <w:r w:rsidRPr="005F77B3">
        <w:rPr>
          <w:b/>
        </w:rPr>
        <w:t>решил:</w:t>
      </w:r>
    </w:p>
    <w:p w:rsidR="000716AF" w:rsidRPr="005F77B3" w:rsidRDefault="000716AF" w:rsidP="000716AF">
      <w:pPr>
        <w:jc w:val="both"/>
      </w:pPr>
      <w:r w:rsidRPr="005F77B3">
        <w:t xml:space="preserve">      </w:t>
      </w:r>
      <w:proofErr w:type="gramStart"/>
      <w:r w:rsidRPr="005F77B3">
        <w:t xml:space="preserve">1.Пункт 7 Решения исключить, заменив следующим содержанием: на основании </w:t>
      </w:r>
      <w:r w:rsidRPr="005F77B3">
        <w:rPr>
          <w:shd w:val="clear" w:color="auto" w:fill="FFFFFF"/>
        </w:rPr>
        <w:t xml:space="preserve">Положения о представлении гражданами, претендующими на замещение должностей государственной гражданской службы Республики Башкортостан, утвержденного </w:t>
      </w:r>
      <w:r w:rsidRPr="005F77B3">
        <w:rPr>
          <w:color w:val="000000"/>
          <w:lang w:bidi="ru-RU"/>
        </w:rPr>
        <w:t>Указом Президента Республики Башкортостан № УП-729, абзац 2 пункта 8 «Гражданин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</w:t>
      </w:r>
      <w:proofErr w:type="gramEnd"/>
      <w:r w:rsidRPr="005F77B3">
        <w:rPr>
          <w:color w:val="000000"/>
          <w:lang w:bidi="ru-RU"/>
        </w:rPr>
        <w:t xml:space="preserve">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Положения».</w:t>
      </w:r>
    </w:p>
    <w:p w:rsidR="000716AF" w:rsidRPr="005F77B3" w:rsidRDefault="000716AF" w:rsidP="000716AF">
      <w:pPr>
        <w:jc w:val="both"/>
      </w:pPr>
      <w:r w:rsidRPr="005F77B3">
        <w:t xml:space="preserve">      2. Настоящее решение вступает в силу со дня его подписания.</w:t>
      </w:r>
    </w:p>
    <w:p w:rsidR="000716AF" w:rsidRPr="005F77B3" w:rsidRDefault="000716AF" w:rsidP="000716AF">
      <w:pPr>
        <w:jc w:val="both"/>
      </w:pPr>
      <w:r w:rsidRPr="005F77B3">
        <w:t xml:space="preserve">      3.Настоящее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5F77B3">
        <w:t>Юнусовский</w:t>
      </w:r>
      <w:proofErr w:type="spellEnd"/>
      <w:r w:rsidRPr="005F77B3">
        <w:t xml:space="preserve">  сельсовет муниципального района </w:t>
      </w:r>
      <w:proofErr w:type="spellStart"/>
      <w:r w:rsidRPr="005F77B3">
        <w:t>Мечетлинский</w:t>
      </w:r>
      <w:proofErr w:type="spellEnd"/>
      <w:r w:rsidRPr="005F77B3">
        <w:t xml:space="preserve"> район Республики Башкортостан и на официальном сайте сельского поселения </w:t>
      </w:r>
      <w:proofErr w:type="spellStart"/>
      <w:r w:rsidRPr="005F77B3">
        <w:t>Юнусовский</w:t>
      </w:r>
      <w:proofErr w:type="spellEnd"/>
      <w:r w:rsidRPr="005F77B3">
        <w:t xml:space="preserve">  сельсовет муниципального района </w:t>
      </w:r>
      <w:proofErr w:type="spellStart"/>
      <w:r w:rsidRPr="005F77B3">
        <w:t>Мечетлинский</w:t>
      </w:r>
      <w:proofErr w:type="spellEnd"/>
      <w:r w:rsidRPr="005F77B3">
        <w:t xml:space="preserve"> район Республики Башкортостан в сети Интернет </w:t>
      </w:r>
    </w:p>
    <w:p w:rsidR="000716AF" w:rsidRPr="005F77B3" w:rsidRDefault="000716AF" w:rsidP="000716A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716AF" w:rsidRPr="005F77B3" w:rsidRDefault="000716AF" w:rsidP="000716AF">
      <w:pPr>
        <w:spacing w:before="20"/>
      </w:pPr>
    </w:p>
    <w:p w:rsidR="000716AF" w:rsidRPr="005F77B3" w:rsidRDefault="000716AF" w:rsidP="000716AF">
      <w:pPr>
        <w:spacing w:before="20"/>
      </w:pPr>
      <w:r w:rsidRPr="005F77B3">
        <w:t xml:space="preserve"> Глава  сельского поселения                                                             </w:t>
      </w:r>
      <w:proofErr w:type="spellStart"/>
      <w:r w:rsidRPr="005F77B3">
        <w:t>Р.М.Нигматуллин</w:t>
      </w:r>
      <w:proofErr w:type="spellEnd"/>
      <w:r w:rsidRPr="005F77B3">
        <w:t xml:space="preserve"> </w:t>
      </w:r>
    </w:p>
    <w:p w:rsidR="000716AF" w:rsidRPr="005F77B3" w:rsidRDefault="000716AF" w:rsidP="000716AF"/>
    <w:p w:rsidR="000716AF" w:rsidRDefault="000716AF" w:rsidP="000716AF"/>
    <w:p w:rsidR="000716AF" w:rsidRDefault="000716AF" w:rsidP="000716AF"/>
    <w:p w:rsidR="00610F6E" w:rsidRDefault="00610F6E">
      <w:bookmarkStart w:id="0" w:name="_GoBack"/>
      <w:bookmarkEnd w:id="0"/>
    </w:p>
    <w:sectPr w:rsidR="0061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AF"/>
    <w:rsid w:val="000716AF"/>
    <w:rsid w:val="006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2017-04-06T06:46:00Z</dcterms:created>
  <dcterms:modified xsi:type="dcterms:W3CDTF">2017-04-06T06:47:00Z</dcterms:modified>
</cp:coreProperties>
</file>